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C6" w:rsidRDefault="00F21FC6">
      <w:r>
        <w:t>ДУХОВНАЯ СВЯЗЬ С ЧЛЕНИСТОНОГИМИ</w:t>
      </w:r>
    </w:p>
    <w:p w:rsidR="00F21FC6" w:rsidRDefault="00F21FC6"/>
    <w:p w:rsidR="00A34704" w:rsidRDefault="00A34704" w:rsidP="00A34704">
      <w:r>
        <w:t>Эпиграф</w:t>
      </w:r>
      <w:r w:rsidR="004F21E6" w:rsidRPr="004F21E6">
        <w:t xml:space="preserve"> 1</w:t>
      </w:r>
      <w:r>
        <w:t>:  ЧЕЛОВЕК ЧЛЕНИСТОНОГ</w:t>
      </w:r>
      <w:bookmarkStart w:id="0" w:name="_GoBack"/>
      <w:bookmarkEnd w:id="0"/>
      <w:r>
        <w:t>ИЙ</w:t>
      </w:r>
    </w:p>
    <w:p w:rsidR="00A34704" w:rsidRDefault="00A34704" w:rsidP="00A34704"/>
    <w:p w:rsidR="00A34704" w:rsidRDefault="00A34704" w:rsidP="00A34704">
      <w:r>
        <w:t xml:space="preserve">            </w:t>
      </w:r>
      <w:r w:rsidR="004F21E6" w:rsidRPr="004F21E6">
        <w:t xml:space="preserve">  </w:t>
      </w:r>
      <w:r>
        <w:t xml:space="preserve">      Человек-паук плетёт паутину</w:t>
      </w:r>
    </w:p>
    <w:p w:rsidR="00A34704" w:rsidRDefault="00A34704" w:rsidP="00A34704">
      <w:r>
        <w:t xml:space="preserve">              </w:t>
      </w:r>
      <w:r w:rsidR="004F21E6" w:rsidRPr="004F21E6">
        <w:t xml:space="preserve">  </w:t>
      </w:r>
      <w:r>
        <w:t xml:space="preserve">    из дней и ночей своей жизни.</w:t>
      </w:r>
    </w:p>
    <w:p w:rsidR="00A34704" w:rsidRDefault="00A34704" w:rsidP="00A34704"/>
    <w:p w:rsidR="00A34704" w:rsidRDefault="00A34704" w:rsidP="00A34704">
      <w:r>
        <w:t xml:space="preserve">                </w:t>
      </w:r>
      <w:r w:rsidR="004F21E6" w:rsidRPr="004F21E6">
        <w:t xml:space="preserve">  </w:t>
      </w:r>
      <w:r>
        <w:t xml:space="preserve">  Человек-сверчок песню поёт</w:t>
      </w:r>
    </w:p>
    <w:p w:rsidR="00A34704" w:rsidRDefault="00A34704" w:rsidP="00A34704">
      <w:r>
        <w:t xml:space="preserve">                  </w:t>
      </w:r>
      <w:r w:rsidR="004F21E6" w:rsidRPr="004F21E6">
        <w:t xml:space="preserve">  </w:t>
      </w:r>
      <w:r>
        <w:t>дням и ночам своей жизни.</w:t>
      </w:r>
    </w:p>
    <w:p w:rsidR="00A34704" w:rsidRDefault="00A34704" w:rsidP="00A34704"/>
    <w:p w:rsidR="00A34704" w:rsidRDefault="004F21E6" w:rsidP="00A34704">
      <w:r w:rsidRPr="004F21E6">
        <w:t xml:space="preserve">  </w:t>
      </w:r>
      <w:r w:rsidR="00A34704">
        <w:t xml:space="preserve">                  Человек-пчела собирает нектар</w:t>
      </w:r>
    </w:p>
    <w:p w:rsidR="00A34704" w:rsidRDefault="00A34704" w:rsidP="00A34704">
      <w:r>
        <w:t xml:space="preserve">  </w:t>
      </w:r>
      <w:r w:rsidR="004F21E6" w:rsidRPr="004F21E6">
        <w:t xml:space="preserve">  </w:t>
      </w:r>
      <w:r>
        <w:t xml:space="preserve">                с дней и ночей своей жизни.</w:t>
      </w:r>
    </w:p>
    <w:p w:rsidR="00A34704" w:rsidRDefault="00A34704" w:rsidP="00A34704"/>
    <w:p w:rsidR="00A34704" w:rsidRDefault="00A34704" w:rsidP="00A34704">
      <w:r>
        <w:t xml:space="preserve">    </w:t>
      </w:r>
      <w:r w:rsidR="004F21E6" w:rsidRPr="004F21E6">
        <w:t xml:space="preserve">  </w:t>
      </w:r>
      <w:r>
        <w:t xml:space="preserve">              Человек-муравей муравейник строит</w:t>
      </w:r>
    </w:p>
    <w:p w:rsidR="00A34704" w:rsidRDefault="00A34704" w:rsidP="00A34704">
      <w:r>
        <w:t xml:space="preserve">      </w:t>
      </w:r>
      <w:r w:rsidR="004F21E6" w:rsidRPr="004F21E6">
        <w:t xml:space="preserve">  </w:t>
      </w:r>
      <w:r>
        <w:t xml:space="preserve">            из дней и ночей своей жизни.</w:t>
      </w:r>
    </w:p>
    <w:p w:rsidR="00A34704" w:rsidRDefault="00A34704" w:rsidP="00A34704"/>
    <w:p w:rsidR="00A34704" w:rsidRDefault="00A34704" w:rsidP="00A34704">
      <w:r>
        <w:t xml:space="preserve">        </w:t>
      </w:r>
      <w:r w:rsidR="004F21E6" w:rsidRPr="004F21E6">
        <w:t xml:space="preserve">  </w:t>
      </w:r>
      <w:r>
        <w:t xml:space="preserve">          Человек-бабочка видит сон</w:t>
      </w:r>
    </w:p>
    <w:p w:rsidR="00A34704" w:rsidRDefault="00A34704" w:rsidP="00A34704">
      <w:r>
        <w:t xml:space="preserve">          </w:t>
      </w:r>
      <w:r w:rsidR="004F21E6" w:rsidRPr="004F21E6">
        <w:t xml:space="preserve">  </w:t>
      </w:r>
      <w:r>
        <w:t xml:space="preserve">        о днях и ночах своей жизни.</w:t>
      </w:r>
    </w:p>
    <w:p w:rsidR="00A34704" w:rsidRDefault="00A34704" w:rsidP="00A34704"/>
    <w:p w:rsidR="00A34704" w:rsidRDefault="00A34704" w:rsidP="00A34704">
      <w:r>
        <w:t xml:space="preserve">            </w:t>
      </w:r>
      <w:r w:rsidR="004F21E6" w:rsidRPr="004F21E6">
        <w:t xml:space="preserve">  </w:t>
      </w:r>
      <w:r>
        <w:t xml:space="preserve">      А вот человек просто,</w:t>
      </w:r>
    </w:p>
    <w:p w:rsidR="00A34704" w:rsidRDefault="00A34704" w:rsidP="00A34704">
      <w:r>
        <w:t xml:space="preserve">              </w:t>
      </w:r>
      <w:r w:rsidR="004F21E6" w:rsidRPr="004F21E6">
        <w:t xml:space="preserve">  </w:t>
      </w:r>
      <w:r>
        <w:t xml:space="preserve">    плачет и днём и ночью.</w:t>
      </w:r>
    </w:p>
    <w:p w:rsidR="00A34704" w:rsidRDefault="00A34704" w:rsidP="00A34704"/>
    <w:p w:rsidR="00A34704" w:rsidRDefault="00A34704" w:rsidP="00A34704">
      <w:r>
        <w:t xml:space="preserve">                </w:t>
      </w:r>
      <w:r w:rsidR="004F21E6" w:rsidRPr="004F21E6">
        <w:t xml:space="preserve">  </w:t>
      </w:r>
      <w:r>
        <w:t xml:space="preserve">  Не расстраивайся!</w:t>
      </w:r>
    </w:p>
    <w:p w:rsidR="00A34704" w:rsidRDefault="00A34704" w:rsidP="00A34704">
      <w:r>
        <w:t xml:space="preserve">                  </w:t>
      </w:r>
      <w:r w:rsidR="004F21E6" w:rsidRPr="004F21E6">
        <w:t xml:space="preserve">  </w:t>
      </w:r>
      <w:r>
        <w:t>Может быть, в следующей жизни</w:t>
      </w:r>
    </w:p>
    <w:p w:rsidR="00A34704" w:rsidRDefault="004F21E6" w:rsidP="00A34704">
      <w:r w:rsidRPr="004F21E6">
        <w:t xml:space="preserve">  </w:t>
      </w:r>
      <w:r w:rsidR="00A34704">
        <w:t xml:space="preserve">                  ты найдёшь своё членистоногое.</w:t>
      </w:r>
    </w:p>
    <w:p w:rsidR="00A34704" w:rsidRDefault="00A34704" w:rsidP="00A34704"/>
    <w:p w:rsidR="00A34704" w:rsidRDefault="00A34704" w:rsidP="00A34704">
      <w:r>
        <w:t xml:space="preserve">  </w:t>
      </w:r>
      <w:r w:rsidR="004F21E6" w:rsidRPr="004F21E6">
        <w:t xml:space="preserve">  </w:t>
      </w:r>
      <w:r>
        <w:t xml:space="preserve">                Примечание: можно было бы написать «насекомое»,</w:t>
      </w:r>
    </w:p>
    <w:p w:rsidR="00A34704" w:rsidRDefault="00A34704" w:rsidP="00A34704">
      <w:r>
        <w:t xml:space="preserve">    </w:t>
      </w:r>
      <w:r w:rsidR="004F21E6" w:rsidRPr="004F21E6">
        <w:t xml:space="preserve">  </w:t>
      </w:r>
      <w:r>
        <w:t xml:space="preserve">              но истины </w:t>
      </w:r>
      <w:proofErr w:type="gramStart"/>
      <w:r>
        <w:t>ради</w:t>
      </w:r>
      <w:proofErr w:type="gramEnd"/>
      <w:r>
        <w:t xml:space="preserve"> следует указать, что пауки — не насекомые.</w:t>
      </w:r>
    </w:p>
    <w:p w:rsidR="00A34704" w:rsidRDefault="004F21E6" w:rsidP="00A34704">
      <w:r>
        <w:t xml:space="preserve">    </w:t>
      </w:r>
      <w:r w:rsidRPr="004F21E6">
        <w:t xml:space="preserve">  </w:t>
      </w:r>
      <w:r>
        <w:t xml:space="preserve">                  </w:t>
      </w:r>
      <w:r w:rsidRPr="004F21E6">
        <w:t xml:space="preserve">  </w:t>
      </w:r>
      <w:r>
        <w:t xml:space="preserve">                  </w:t>
      </w:r>
      <w:r w:rsidRPr="004F21E6">
        <w:t xml:space="preserve">  </w:t>
      </w:r>
      <w:r>
        <w:t xml:space="preserve">              25 ноября </w:t>
      </w:r>
      <w:r w:rsidR="00A34704">
        <w:t>2021</w:t>
      </w:r>
    </w:p>
    <w:p w:rsidR="00A34704" w:rsidRPr="00877558" w:rsidRDefault="00A34704"/>
    <w:p w:rsidR="004F21E6" w:rsidRDefault="004F21E6">
      <w:r>
        <w:t>Эпиграф</w:t>
      </w:r>
      <w:r w:rsidRPr="004F21E6">
        <w:t xml:space="preserve"> </w:t>
      </w:r>
      <w:r w:rsidRPr="00877558">
        <w:t>2</w:t>
      </w:r>
      <w:r>
        <w:t>:  ТРАНДАГОР</w:t>
      </w:r>
    </w:p>
    <w:p w:rsidR="004F21E6" w:rsidRDefault="004F21E6"/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</w:t>
      </w:r>
      <w:proofErr w:type="spellStart"/>
      <w:r>
        <w:t>Членистоногий</w:t>
      </w:r>
      <w:proofErr w:type="spellEnd"/>
      <w:r>
        <w:t>, зелёный, печальный,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к нам на планету </w:t>
      </w:r>
      <w:proofErr w:type="gramStart"/>
      <w:r>
        <w:t>попавший</w:t>
      </w:r>
      <w:proofErr w:type="gramEnd"/>
      <w:r>
        <w:t xml:space="preserve"> случайно,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бродит ночами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по городам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пришелец с далёкой звезды </w:t>
      </w:r>
      <w:proofErr w:type="spellStart"/>
      <w:r>
        <w:t>Трандагор</w:t>
      </w:r>
      <w:proofErr w:type="spellEnd"/>
      <w:r>
        <w:t>.</w:t>
      </w:r>
    </w:p>
    <w:p w:rsidR="004F21E6" w:rsidRDefault="004F21E6" w:rsidP="004F21E6"/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По улице длинной от края до края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шагает уныло по рельсам трамвая.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Таксист полуночный, глаза протирая,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решит, что заснул за рулем.</w:t>
      </w:r>
    </w:p>
    <w:p w:rsidR="004F21E6" w:rsidRDefault="004F21E6" w:rsidP="004F21E6"/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И дальше по стенам отвесным шагает,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хвостом помогая, усами качая,</w:t>
      </w:r>
    </w:p>
    <w:p w:rsidR="004F21E6" w:rsidRDefault="004F21E6" w:rsidP="004F21E6">
      <w:r>
        <w:lastRenderedPageBreak/>
        <w:t xml:space="preserve">    </w:t>
      </w:r>
      <w:r w:rsidRPr="004F21E6">
        <w:t xml:space="preserve">  </w:t>
      </w:r>
      <w:r>
        <w:t xml:space="preserve">              и глазом зелёным к окну приникая,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пугает совсем посторонних людей.</w:t>
      </w:r>
    </w:p>
    <w:p w:rsidR="004F21E6" w:rsidRDefault="004F21E6" w:rsidP="004F21E6"/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И дальше по крышам бетонных сараев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шагает, неслышно и грустно вздыхая,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и смотрит, и смотрит, всю ночь не мигая,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и только клешнёю глаза протирая,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на млечные дали, где тонко мерцает,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его призывая,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звезда </w:t>
      </w:r>
      <w:proofErr w:type="spellStart"/>
      <w:r>
        <w:t>Трандагор</w:t>
      </w:r>
      <w:proofErr w:type="spellEnd"/>
      <w:r>
        <w:t>.</w:t>
      </w:r>
    </w:p>
    <w:p w:rsidR="004F21E6" w:rsidRDefault="004F21E6" w:rsidP="004F21E6"/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И я, как ни странно, его понимаю,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и в звёздные ночи окно открываю,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и тоже печально и тихо вздыхаю,</w:t>
      </w:r>
    </w:p>
    <w:p w:rsidR="004F21E6" w:rsidRDefault="004F21E6" w:rsidP="004F21E6">
      <w:r>
        <w:t xml:space="preserve">    </w:t>
      </w:r>
      <w:r w:rsidRPr="004F21E6">
        <w:t xml:space="preserve">  </w:t>
      </w:r>
      <w:r>
        <w:t xml:space="preserve">              и тоже смотрю на звезду </w:t>
      </w:r>
      <w:proofErr w:type="spellStart"/>
      <w:r>
        <w:t>Трандагор</w:t>
      </w:r>
      <w:proofErr w:type="spellEnd"/>
      <w:r>
        <w:t>.</w:t>
      </w:r>
    </w:p>
    <w:p w:rsidR="004F21E6" w:rsidRDefault="004F21E6" w:rsidP="004F21E6"/>
    <w:p w:rsidR="004F21E6" w:rsidRPr="004F21E6" w:rsidRDefault="004F21E6" w:rsidP="004F21E6">
      <w:r>
        <w:t xml:space="preserve">    </w:t>
      </w:r>
      <w:r w:rsidRPr="004F21E6">
        <w:t xml:space="preserve">  </w:t>
      </w:r>
      <w:r>
        <w:t xml:space="preserve">                  </w:t>
      </w:r>
      <w:r w:rsidRPr="004F21E6">
        <w:t xml:space="preserve">  </w:t>
      </w:r>
      <w:r>
        <w:t xml:space="preserve">                  </w:t>
      </w:r>
      <w:r w:rsidRPr="004F21E6">
        <w:t xml:space="preserve">  </w:t>
      </w:r>
      <w:r>
        <w:t xml:space="preserve">              13 мая 1983  </w:t>
      </w:r>
    </w:p>
    <w:p w:rsidR="00947632" w:rsidRDefault="00947632"/>
    <w:p w:rsidR="00B01B2C" w:rsidRDefault="00504EDF">
      <w:r>
        <w:t>Александр Бубнов, комментируя моё стихотворение</w:t>
      </w:r>
      <w:r w:rsidR="00947632">
        <w:t xml:space="preserve"> «ЧЕЛОВЕК ЧЛЕНИСТОНОГИЙ»</w:t>
      </w:r>
      <w:r>
        <w:t>, натолкнул меня на интересную тему. Точнее, напомнил, потому что когда-то я об этом уже думал и писал</w:t>
      </w:r>
      <w:r w:rsidR="005775C0">
        <w:t xml:space="preserve"> (</w:t>
      </w:r>
      <w:hyperlink r:id="rId5" w:history="1">
        <w:r w:rsidR="005775C0" w:rsidRPr="0076263C">
          <w:rPr>
            <w:rStyle w:val="a4"/>
          </w:rPr>
          <w:t>http://burdonov.ru/Draft/sentim.html</w:t>
        </w:r>
      </w:hyperlink>
      <w:r w:rsidR="005775C0">
        <w:t>)</w:t>
      </w:r>
      <w:r>
        <w:t>. Сейчас выскажусь чуть иначе.</w:t>
      </w:r>
    </w:p>
    <w:p w:rsidR="00504EDF" w:rsidRDefault="00504EDF"/>
    <w:p w:rsidR="00504EDF" w:rsidRDefault="00965A4D">
      <w:r>
        <w:t xml:space="preserve">Но сначала полная цитата из книги Л. В. </w:t>
      </w:r>
      <w:proofErr w:type="spellStart"/>
      <w:r>
        <w:t>Балашовой</w:t>
      </w:r>
      <w:proofErr w:type="spellEnd"/>
      <w:r>
        <w:t xml:space="preserve"> «</w:t>
      </w:r>
      <w:r w:rsidRPr="00965A4D">
        <w:t>РУССКАЯ МЕТАФОРА</w:t>
      </w:r>
      <w:r>
        <w:t xml:space="preserve">. </w:t>
      </w:r>
      <w:r w:rsidRPr="00965A4D">
        <w:t>Прошлое, настоящее, будущее</w:t>
      </w:r>
      <w:r>
        <w:t>» (стр. 27-28), отрывок которой привёл А. Бубнов:</w:t>
      </w:r>
    </w:p>
    <w:p w:rsidR="00965A4D" w:rsidRDefault="00965A4D"/>
    <w:p w:rsidR="00965A4D" w:rsidRDefault="00965A4D" w:rsidP="00965A4D">
      <w:pPr>
        <w:ind w:left="708"/>
      </w:pPr>
      <w:r>
        <w:t xml:space="preserve">Достаточно ярко контаминация денотативных, </w:t>
      </w:r>
      <w:proofErr w:type="spellStart"/>
      <w:r>
        <w:t>сигнификативных</w:t>
      </w:r>
      <w:proofErr w:type="spellEnd"/>
      <w:r>
        <w:t xml:space="preserve"> и оценочно-ассоциативных компонентов (со словообразовательной деривацией) проявляется в сленговой номинации </w:t>
      </w:r>
      <w:proofErr w:type="spellStart"/>
      <w:r>
        <w:t>колорады</w:t>
      </w:r>
      <w:proofErr w:type="spellEnd"/>
      <w:r>
        <w:t xml:space="preserve"> ‘в речи шовинистически настроенных украинцев: о русских на Украине, о пророссийски настроенных украинцах’. Непосредственным денотативным модулем сравнения становится расцветка колорадского жука и георгиевской ленты, которую повязывают в Украине сторонники сближения с Россией или федерализации (черные и коричневые / оранжевые полосы). </w:t>
      </w:r>
      <w:proofErr w:type="gramStart"/>
      <w:r>
        <w:t xml:space="preserve">Оценочно-ассоциативная и </w:t>
      </w:r>
      <w:proofErr w:type="spellStart"/>
      <w:r>
        <w:t>сигнификативная</w:t>
      </w:r>
      <w:proofErr w:type="spellEnd"/>
      <w:r>
        <w:t xml:space="preserve"> составляющие связаны, во-первых, со стереотипной эмоционально негативной оценкой насекомых в целом; во-вторых, с общей </w:t>
      </w:r>
      <w:proofErr w:type="spellStart"/>
      <w:r>
        <w:t>сигнификативной</w:t>
      </w:r>
      <w:proofErr w:type="spellEnd"/>
      <w:r>
        <w:t xml:space="preserve"> моделью, формируемой на базе противопоставления человека (как венца творения) и животного мира, где членистоногие, насекомые, черви и т.п. занимают низшую ступень как самые примитивные (ср. презрительные характеристики человека с помощью таких номинаций, как: </w:t>
      </w:r>
      <w:r w:rsidRPr="00965A4D">
        <w:rPr>
          <w:i/>
        </w:rPr>
        <w:t>насекомое, вошь, козявка, тля, клоп, червяк)</w:t>
      </w:r>
      <w:r>
        <w:t>.</w:t>
      </w:r>
      <w:proofErr w:type="gramEnd"/>
      <w:r>
        <w:t xml:space="preserve"> Наконец, отрицательная коннотация в метафорическом </w:t>
      </w:r>
      <w:r>
        <w:lastRenderedPageBreak/>
        <w:t>значении поддерживается прагматическим компонентом (насекомое-вредитель).</w:t>
      </w:r>
    </w:p>
    <w:p w:rsidR="00965A4D" w:rsidRDefault="00965A4D" w:rsidP="00965A4D"/>
    <w:p w:rsidR="00965A4D" w:rsidRDefault="00F11E58" w:rsidP="00965A4D">
      <w:r>
        <w:t>Меня сейчас интересует совсем не Украина и не метафоры, а то, откуда взялось противопоставление человека и животного мира и презрительные характеристики членистоногих, насекомых, червей и т.п., что оно означает и куда ведёт.</w:t>
      </w:r>
    </w:p>
    <w:p w:rsidR="00F11E58" w:rsidRDefault="00F11E58" w:rsidP="00965A4D"/>
    <w:p w:rsidR="00624D8E" w:rsidRDefault="00F11E58" w:rsidP="00965A4D">
      <w:r>
        <w:t xml:space="preserve">Человек вообще-то часть животного мира, но он ещё и разумен. Как животное он должен убивать и потреблять в пищу других животных. Специально для </w:t>
      </w:r>
      <w:proofErr w:type="spellStart"/>
      <w:r>
        <w:t>веганов</w:t>
      </w:r>
      <w:proofErr w:type="spellEnd"/>
      <w:r>
        <w:t xml:space="preserve"> и вегетарианцев добавлю: и растения. Разум же это не только ум, но и эмоциональная сфера: эмоции, чувства и т.п., без которых </w:t>
      </w:r>
      <w:r w:rsidR="003718B1">
        <w:t>разум</w:t>
      </w:r>
      <w:r>
        <w:t xml:space="preserve">, мне кажется, неполноценен, если вообще может быть. </w:t>
      </w:r>
      <w:proofErr w:type="gramStart"/>
      <w:r>
        <w:t>В том числе</w:t>
      </w:r>
      <w:r w:rsidR="005323E8">
        <w:t>,</w:t>
      </w:r>
      <w:r>
        <w:t xml:space="preserve"> такие как жалость, сострадание, сочувствие, милосердие</w:t>
      </w:r>
      <w:r w:rsidR="00624D8E">
        <w:t>, любовь, симпатия</w:t>
      </w:r>
      <w:r>
        <w:t xml:space="preserve"> и т.п.</w:t>
      </w:r>
      <w:r w:rsidR="005323E8">
        <w:t xml:space="preserve"> </w:t>
      </w:r>
      <w:proofErr w:type="gramEnd"/>
    </w:p>
    <w:p w:rsidR="00624D8E" w:rsidRDefault="00624D8E" w:rsidP="00965A4D"/>
    <w:p w:rsidR="00F11E58" w:rsidRDefault="00624D8E" w:rsidP="00965A4D">
      <w:r>
        <w:t xml:space="preserve">Более того, судя по всему, </w:t>
      </w:r>
      <w:r w:rsidR="003718B1">
        <w:t>эмоциональная</w:t>
      </w:r>
      <w:r>
        <w:t xml:space="preserve"> сфера первична по отношению к разуму, что демонстрируют многочисленные примеры «нелогичного» поведения животных. Один такой хорошо известный пример — это история тигра Амура и козла Тимура в Приморском сафари-парке: козла отдали тигру на съедение, но вместо этого они подружились.</w:t>
      </w:r>
    </w:p>
    <w:p w:rsidR="00624D8E" w:rsidRDefault="00624D8E" w:rsidP="00965A4D"/>
    <w:p w:rsidR="00624D8E" w:rsidRDefault="00624D8E" w:rsidP="00965A4D">
      <w:r>
        <w:t>Почему так происходит? Я думаю, потому, что сострадание (эмоциональная сфера вообще), как и ум (сфера разума вообще), не имеют границ: мыслить мы можем обо всём, что угодно, но и сострадать можем чему (или кому) угодно. Ну, или, наоборот, ненавидеть.</w:t>
      </w:r>
      <w:r w:rsidR="0067010A">
        <w:t xml:space="preserve"> Животные на этом, наверное, не рефлексируют, а человек задумывается.</w:t>
      </w:r>
    </w:p>
    <w:p w:rsidR="0067010A" w:rsidRDefault="0067010A" w:rsidP="00965A4D"/>
    <w:p w:rsidR="0067010A" w:rsidRDefault="0067010A" w:rsidP="00965A4D">
      <w:r>
        <w:t xml:space="preserve">Возникает парадокс: крестьянин может любить свою корову и даже давать ей ласковые имена, </w:t>
      </w:r>
      <w:proofErr w:type="gramStart"/>
      <w:r>
        <w:t>но</w:t>
      </w:r>
      <w:proofErr w:type="gramEnd"/>
      <w:r>
        <w:t xml:space="preserve"> в конечном счёте он её съест. Этот парадокс порождает неискоренимое лицемерие человека. (Это слово подходит не совсем точно, но я не нашёл другого термина для ситуации, когда человек </w:t>
      </w:r>
      <w:proofErr w:type="gramStart"/>
      <w:r>
        <w:t>думает</w:t>
      </w:r>
      <w:proofErr w:type="gramEnd"/>
      <w:r w:rsidR="00CB4C76">
        <w:t>/чувствует</w:t>
      </w:r>
      <w:r>
        <w:t xml:space="preserve"> одно, а делает другое.) Думаю, что такое лицемерие — неотъемлемое свойство любого разумного существа, которому для поддержания собственного существования требуются какие-то ресурсы, что наносит вред другим существам.</w:t>
      </w:r>
    </w:p>
    <w:p w:rsidR="0067010A" w:rsidRDefault="0067010A" w:rsidP="00965A4D"/>
    <w:p w:rsidR="0067010A" w:rsidRDefault="0067010A" w:rsidP="00965A4D">
      <w:r>
        <w:t xml:space="preserve">Тем не менее, любопытно, что презрительные метафоры в указанной цитате связаны не с высшими животными (коровами, собаками, кошками, тем более, приматами), а с теми, кого человек обычно не употребляет в пищу. </w:t>
      </w:r>
      <w:proofErr w:type="gramStart"/>
      <w:r>
        <w:t>Тут легко возразить, поскольку назвать человека «коровой», «собакой» («сукой», «кобелём»), «кошкой (драной)», «обезьяной» и т.п. — тоже оскорбление.</w:t>
      </w:r>
      <w:proofErr w:type="gramEnd"/>
      <w:r w:rsidR="00BB2FD0">
        <w:t xml:space="preserve"> Поэтому в цитате правильно указана общая основа: противопоставление человека животному миру. Хотя почему только животному? </w:t>
      </w:r>
      <w:proofErr w:type="gramStart"/>
      <w:r w:rsidR="00BB2FD0">
        <w:t xml:space="preserve">Сравнением с растением тоже можно оскорбить: «дуб», «пень», «сорняк», «лопух», </w:t>
      </w:r>
      <w:r w:rsidR="00BB2FD0">
        <w:lastRenderedPageBreak/>
        <w:t>«репей», «овощ», «фрукт» и т.п.</w:t>
      </w:r>
      <w:proofErr w:type="gramEnd"/>
      <w:r w:rsidR="00BB2FD0">
        <w:t xml:space="preserve"> Хотя можно и, наоборот, похвалить: «она расцвела, как роза», «он строен, как кипарис».</w:t>
      </w:r>
    </w:p>
    <w:p w:rsidR="00BB2FD0" w:rsidRDefault="00BB2FD0" w:rsidP="00965A4D"/>
    <w:p w:rsidR="00BB2FD0" w:rsidRDefault="000B5221" w:rsidP="00965A4D">
      <w:r>
        <w:t xml:space="preserve">Отмеченное лицемерие — это, конечно, защитная реакция человеческого разума. Но на то он и разум, чтобы это осознавать. Так рождаются религии типа буддизма, в котором не рекомендуется причинять вред всяким «козявкам» и «травинкам». А сейчас в мире (особенно, на Западе) издаются законы о защите животных, начиная с дельфинов и (последняя новость из Великобритании) кальмаров, осьминогов и крабов: они признаны «существами, которые способны чувствовать боль и страдания». Тоже мне новость! А то мы раньше не знали, что вообще-то все животные это чувствуют. О растениях пока мало что известно, но, полагаю, у них тоже есть какой-то аналог чувствам. Многие уже замечали, что, скажем, комнатные растения реагируют на то, ругаем мы их или хвалим, не говоря уже о том, причиняем мы им </w:t>
      </w:r>
      <w:r w:rsidR="00CB4C76">
        <w:t>вред</w:t>
      </w:r>
      <w:r>
        <w:t xml:space="preserve"> или </w:t>
      </w:r>
      <w:r w:rsidR="00CB4C76">
        <w:t>пользу</w:t>
      </w:r>
      <w:r>
        <w:t>.</w:t>
      </w:r>
    </w:p>
    <w:p w:rsidR="000B5221" w:rsidRDefault="000B5221" w:rsidP="00965A4D"/>
    <w:p w:rsidR="000B5221" w:rsidRDefault="000B5221" w:rsidP="00965A4D">
      <w:r>
        <w:t>Подобные законы о защите животных — лишнее подтверждение лицемери</w:t>
      </w:r>
      <w:r w:rsidR="000D70FC">
        <w:t>я</w:t>
      </w:r>
      <w:r>
        <w:t xml:space="preserve"> человека. Мы что теперь откажемся от употребления в пищу мяса коров, баранов, свиней, кур, гусей, индеек, откажемся от рыбы и т.п.? Вот что должно быть у человека в голове, чтобы он принимал закон о защите осьминогов, а после этого отправлялся в ресторан поедать свиную отбивную? </w:t>
      </w:r>
      <w:r w:rsidR="003718B1">
        <w:t xml:space="preserve">Особенно, если учесть, что свинья — млекопитающее и вообще самая умная среди домашних животных. Ну, ладно, если вы иудей или мусульманин, пусть будет </w:t>
      </w:r>
      <w:r w:rsidR="002329FD">
        <w:t xml:space="preserve">не свинья, а </w:t>
      </w:r>
      <w:r w:rsidR="003718B1">
        <w:t>корова — от этого легче?</w:t>
      </w:r>
    </w:p>
    <w:p w:rsidR="000D70FC" w:rsidRDefault="000D70FC" w:rsidP="00965A4D"/>
    <w:p w:rsidR="000D70FC" w:rsidRDefault="000D70FC" w:rsidP="00965A4D">
      <w:r>
        <w:t>Это лицемерие имеет и другую сторону. Одни люди осуждают других людей за то, что последние употребляют в пищу конину (кони — они же такие милые) или собак (это же вообще варварство). Ну, да, а есть свинину или говядину не варварство.</w:t>
      </w:r>
    </w:p>
    <w:p w:rsidR="000D70FC" w:rsidRDefault="000D70FC" w:rsidP="00965A4D"/>
    <w:p w:rsidR="0057754B" w:rsidRDefault="0057754B" w:rsidP="00965A4D">
      <w:r>
        <w:t xml:space="preserve">С этим лицемерием, с этим противоречием человек жил всегда и </w:t>
      </w:r>
      <w:r w:rsidR="00263B12">
        <w:t xml:space="preserve">ему </w:t>
      </w:r>
      <w:r>
        <w:t xml:space="preserve">придётся жить и дальше. Любить собачек и кошечек и презирать членистоногих (пауков, клопов, скорпионов и т.д.) — это тоже лицемерие. Это противоречие вообще есть стимул развития эмоциональной сферы человека. </w:t>
      </w:r>
    </w:p>
    <w:p w:rsidR="0057754B" w:rsidRDefault="0057754B" w:rsidP="00965A4D"/>
    <w:p w:rsidR="000D70FC" w:rsidRDefault="0057754B" w:rsidP="00965A4D">
      <w:r>
        <w:t xml:space="preserve">Я думаю, чем дальше, тем больше человек будет становиться </w:t>
      </w:r>
      <w:proofErr w:type="spellStart"/>
      <w:r>
        <w:t>эмпатом</w:t>
      </w:r>
      <w:proofErr w:type="spellEnd"/>
      <w:r>
        <w:t xml:space="preserve">. Тем более что сегодня многие животные более </w:t>
      </w:r>
      <w:proofErr w:type="spellStart"/>
      <w:r>
        <w:t>эмпаты</w:t>
      </w:r>
      <w:proofErr w:type="spellEnd"/>
      <w:r>
        <w:t>, чем человек</w:t>
      </w:r>
      <w:r w:rsidR="00EE25B9">
        <w:t xml:space="preserve"> (по своим кошкам сужу</w:t>
      </w:r>
      <w:proofErr w:type="gramStart"/>
      <w:r w:rsidR="00EE25B9">
        <w:t>:)</w:t>
      </w:r>
      <w:r>
        <w:t xml:space="preserve">. </w:t>
      </w:r>
      <w:proofErr w:type="gramEnd"/>
      <w:r>
        <w:t xml:space="preserve">Нам их придётся догонять. И не случайно </w:t>
      </w:r>
      <w:proofErr w:type="spellStart"/>
      <w:r>
        <w:t>эмпатия</w:t>
      </w:r>
      <w:proofErr w:type="spellEnd"/>
      <w:r>
        <w:t xml:space="preserve"> связывается с гуманностью, человеколюбием. Вот на сайте </w:t>
      </w:r>
      <w:proofErr w:type="spellStart"/>
      <w:r>
        <w:t>синология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  <w:proofErr w:type="spellStart"/>
      <w:r w:rsidR="008A2241">
        <w:t>к.философ.н</w:t>
      </w:r>
      <w:proofErr w:type="spellEnd"/>
      <w:r w:rsidR="008A2241">
        <w:t>. Д.</w:t>
      </w:r>
      <w:r w:rsidR="00EE25B9">
        <w:t> </w:t>
      </w:r>
      <w:r w:rsidR="008A2241">
        <w:t>В.</w:t>
      </w:r>
      <w:r w:rsidR="00EE25B9">
        <w:t> </w:t>
      </w:r>
      <w:proofErr w:type="spellStart"/>
      <w:r w:rsidR="008A2241">
        <w:t>Конончук</w:t>
      </w:r>
      <w:proofErr w:type="spellEnd"/>
      <w:r w:rsidR="008A2241">
        <w:t xml:space="preserve"> пишет об основополагающей категории конфуцианства </w:t>
      </w:r>
      <w:r w:rsidR="008A2241" w:rsidRPr="00EE25B9">
        <w:rPr>
          <w:rFonts w:ascii="SimSun" w:eastAsia="SimSun" w:hAnsi="SimSun" w:cs="MS Gothic" w:hint="eastAsia"/>
        </w:rPr>
        <w:t>仁</w:t>
      </w:r>
      <w:r w:rsidR="008A2241" w:rsidRPr="008A2241">
        <w:t xml:space="preserve"> </w:t>
      </w:r>
      <w:proofErr w:type="spellStart"/>
      <w:r w:rsidR="008A2241" w:rsidRPr="008A2241">
        <w:rPr>
          <w:i/>
        </w:rPr>
        <w:t>жэнь</w:t>
      </w:r>
      <w:proofErr w:type="spellEnd"/>
      <w:r w:rsidR="008A2241">
        <w:t xml:space="preserve">, которую обычно переводят как «человеколюбие»: «Термином </w:t>
      </w:r>
      <w:r w:rsidR="008A2241" w:rsidRPr="00EE25B9">
        <w:rPr>
          <w:rFonts w:ascii="SimSun" w:eastAsia="SimSun" w:hAnsi="SimSun" w:cs="MS Gothic" w:hint="eastAsia"/>
        </w:rPr>
        <w:t>仁</w:t>
      </w:r>
      <w:r w:rsidR="008A2241">
        <w:t xml:space="preserve"> </w:t>
      </w:r>
      <w:proofErr w:type="spellStart"/>
      <w:r w:rsidR="008A2241">
        <w:rPr>
          <w:rStyle w:val="a3"/>
        </w:rPr>
        <w:t>жэнь</w:t>
      </w:r>
      <w:proofErr w:type="spellEnd"/>
      <w:r w:rsidR="008A2241">
        <w:rPr>
          <w:rStyle w:val="a3"/>
        </w:rPr>
        <w:t xml:space="preserve"> </w:t>
      </w:r>
      <w:r w:rsidR="008A2241">
        <w:t xml:space="preserve">Конфуций обозначил свойственную отдельным личностям (и, в первую очередь, ему самому) способность к повышенной </w:t>
      </w:r>
      <w:proofErr w:type="spellStart"/>
      <w:r w:rsidR="008A2241">
        <w:lastRenderedPageBreak/>
        <w:t>эмпатии</w:t>
      </w:r>
      <w:proofErr w:type="spellEnd"/>
      <w:r w:rsidR="008A2241">
        <w:t xml:space="preserve">, являющейся следствием сильной экстравертной связи с любыми окружающими нас людьми, то экзистенциальное содержание, которое достаточно тонко фиксируется современным русским языком в слове </w:t>
      </w:r>
      <w:r w:rsidR="008A2241">
        <w:rPr>
          <w:rStyle w:val="a3"/>
        </w:rPr>
        <w:t>чуткость</w:t>
      </w:r>
      <w:r w:rsidR="008A2241">
        <w:t>.</w:t>
      </w:r>
      <w:r w:rsidR="00EE25B9">
        <w:t xml:space="preserve"> Как заметил В.В. Малявин: «Правда Конфуция – в прозрении человеком своего соприсутствия, своей </w:t>
      </w:r>
      <w:proofErr w:type="spellStart"/>
      <w:r w:rsidR="00EE25B9">
        <w:t>событийственности</w:t>
      </w:r>
      <w:proofErr w:type="spellEnd"/>
      <w:r w:rsidR="00EE25B9">
        <w:t xml:space="preserve"> с другими людьми»…</w:t>
      </w:r>
      <w:r w:rsidR="00EE25B9" w:rsidRPr="00EE25B9">
        <w:t xml:space="preserve"> </w:t>
      </w:r>
      <w:r w:rsidR="00EE25B9">
        <w:t xml:space="preserve">Категория </w:t>
      </w:r>
      <w:r w:rsidR="00EE25B9" w:rsidRPr="00EE25B9">
        <w:rPr>
          <w:rFonts w:ascii="SimSun" w:eastAsia="SimSun" w:hAnsi="SimSun" w:cs="MS Gothic" w:hint="eastAsia"/>
        </w:rPr>
        <w:t>仁</w:t>
      </w:r>
      <w:r w:rsidR="00EE25B9">
        <w:t xml:space="preserve"> </w:t>
      </w:r>
      <w:proofErr w:type="spellStart"/>
      <w:r w:rsidR="00EE25B9">
        <w:rPr>
          <w:rStyle w:val="a3"/>
        </w:rPr>
        <w:t>жэнь</w:t>
      </w:r>
      <w:proofErr w:type="spellEnd"/>
      <w:r w:rsidR="00EE25B9">
        <w:t xml:space="preserve"> выражает феномен экзистенциального характера, состоящий в особой априорной </w:t>
      </w:r>
      <w:proofErr w:type="spellStart"/>
      <w:r w:rsidR="00EE25B9">
        <w:t>экстравертности</w:t>
      </w:r>
      <w:proofErr w:type="spellEnd"/>
      <w:r w:rsidR="00EE25B9">
        <w:t xml:space="preserve"> значительного масштаба и силы, имеющей следствие в виде глубокой </w:t>
      </w:r>
      <w:proofErr w:type="spellStart"/>
      <w:r w:rsidR="00EE25B9">
        <w:t>эмпатии</w:t>
      </w:r>
      <w:proofErr w:type="spellEnd"/>
      <w:r w:rsidR="00EE25B9">
        <w:t xml:space="preserve"> по отношению к окружающим людям</w:t>
      </w:r>
      <w:r w:rsidR="008A2241">
        <w:t>».</w:t>
      </w:r>
    </w:p>
    <w:p w:rsidR="00EE25B9" w:rsidRDefault="00EE25B9" w:rsidP="00965A4D"/>
    <w:p w:rsidR="00A3692E" w:rsidRDefault="00EE25B9" w:rsidP="00965A4D">
      <w:r>
        <w:t xml:space="preserve">Я бы только добавил, что </w:t>
      </w:r>
      <w:proofErr w:type="spellStart"/>
      <w:r>
        <w:t>эмпатия</w:t>
      </w:r>
      <w:proofErr w:type="spellEnd"/>
      <w:r>
        <w:t xml:space="preserve"> не только к людям. Как пишет Д. В. </w:t>
      </w:r>
      <w:proofErr w:type="spellStart"/>
      <w:r>
        <w:t>Конончук</w:t>
      </w:r>
      <w:proofErr w:type="spellEnd"/>
      <w:r>
        <w:t xml:space="preserve"> в другом месте, «</w:t>
      </w:r>
      <w:r>
        <w:rPr>
          <w:szCs w:val="28"/>
        </w:rPr>
        <w:t xml:space="preserve">космический характер человечности </w:t>
      </w:r>
      <w:r>
        <w:rPr>
          <w:rFonts w:ascii="SimSun" w:eastAsia="SimSun" w:cs="SimSun" w:hint="eastAsia"/>
          <w:szCs w:val="28"/>
        </w:rPr>
        <w:t>仁</w:t>
      </w:r>
      <w:r>
        <w:rPr>
          <w:rFonts w:ascii="SimSun" w:eastAsia="SimSun" w:cs="SimSun"/>
          <w:szCs w:val="28"/>
        </w:rPr>
        <w:t xml:space="preserve"> </w:t>
      </w:r>
      <w:proofErr w:type="spellStart"/>
      <w:r>
        <w:rPr>
          <w:rFonts w:eastAsia="SimSun"/>
          <w:i/>
          <w:iCs/>
          <w:szCs w:val="28"/>
        </w:rPr>
        <w:t>жэнь</w:t>
      </w:r>
      <w:proofErr w:type="spellEnd"/>
      <w:r>
        <w:t>». Эту «</w:t>
      </w:r>
      <w:proofErr w:type="spellStart"/>
      <w:r>
        <w:t>космичность</w:t>
      </w:r>
      <w:proofErr w:type="spellEnd"/>
      <w:r>
        <w:t xml:space="preserve">» придали понятию </w:t>
      </w:r>
      <w:r>
        <w:rPr>
          <w:rFonts w:ascii="SimSun" w:eastAsia="SimSun" w:cs="SimSun" w:hint="eastAsia"/>
          <w:szCs w:val="28"/>
        </w:rPr>
        <w:t>仁</w:t>
      </w:r>
      <w:r>
        <w:rPr>
          <w:rFonts w:ascii="SimSun" w:eastAsia="SimSun" w:cs="SimSun"/>
          <w:szCs w:val="28"/>
        </w:rPr>
        <w:t xml:space="preserve"> </w:t>
      </w:r>
      <w:proofErr w:type="spellStart"/>
      <w:r>
        <w:rPr>
          <w:rFonts w:eastAsia="SimSun"/>
          <w:i/>
          <w:iCs/>
          <w:szCs w:val="28"/>
        </w:rPr>
        <w:t>жэнь</w:t>
      </w:r>
      <w:proofErr w:type="spellEnd"/>
      <w:r>
        <w:t xml:space="preserve"> и другим основным понятиям конфуцианства</w:t>
      </w:r>
      <w:r w:rsidR="0015168A">
        <w:t xml:space="preserve"> братья </w:t>
      </w:r>
      <w:proofErr w:type="spellStart"/>
      <w:r w:rsidR="0015168A">
        <w:t>Чэн</w:t>
      </w:r>
      <w:proofErr w:type="spellEnd"/>
      <w:r w:rsidR="00A3692E">
        <w:t xml:space="preserve"> (</w:t>
      </w:r>
      <w:r w:rsidR="00A3692E">
        <w:rPr>
          <w:lang w:val="en-US"/>
        </w:rPr>
        <w:t>XI</w:t>
      </w:r>
      <w:r w:rsidR="00A3692E">
        <w:t> в.)</w:t>
      </w:r>
      <w:r w:rsidR="0015168A">
        <w:t xml:space="preserve">, </w:t>
      </w:r>
      <w:proofErr w:type="spellStart"/>
      <w:r w:rsidR="0015168A">
        <w:t>Чжу</w:t>
      </w:r>
      <w:proofErr w:type="spellEnd"/>
      <w:r w:rsidR="0015168A">
        <w:t xml:space="preserve"> Си</w:t>
      </w:r>
      <w:r w:rsidR="00A3692E">
        <w:t xml:space="preserve"> (</w:t>
      </w:r>
      <w:r w:rsidR="00A3692E">
        <w:rPr>
          <w:lang w:val="en-US"/>
        </w:rPr>
        <w:t>XII</w:t>
      </w:r>
      <w:r w:rsidR="00A3692E">
        <w:t> в.)</w:t>
      </w:r>
      <w:r w:rsidR="0015168A">
        <w:t xml:space="preserve"> и другие </w:t>
      </w:r>
      <w:proofErr w:type="spellStart"/>
      <w:r w:rsidR="0015168A">
        <w:t>неоконфуцианцы</w:t>
      </w:r>
      <w:proofErr w:type="spellEnd"/>
      <w:r w:rsidR="0015168A">
        <w:t xml:space="preserve">. </w:t>
      </w:r>
      <w:r w:rsidR="00A3692E">
        <w:t>Но не в противоречие, а в развитие идей древних мудрецов. Вся китайская философия — это моральная метафизика.</w:t>
      </w:r>
    </w:p>
    <w:p w:rsidR="00A3692E" w:rsidRDefault="00A3692E" w:rsidP="00965A4D"/>
    <w:p w:rsidR="00EE25B9" w:rsidRDefault="0015168A" w:rsidP="00965A4D">
      <w:r>
        <w:t xml:space="preserve">А потом «в китайской философии Ван </w:t>
      </w:r>
      <w:proofErr w:type="spellStart"/>
      <w:r>
        <w:t>Янмин</w:t>
      </w:r>
      <w:proofErr w:type="spellEnd"/>
      <w:r w:rsidR="00A3692E">
        <w:t xml:space="preserve"> </w:t>
      </w:r>
      <w:r w:rsidR="00A3692E" w:rsidRPr="00A3692E">
        <w:t>[1472-1529]</w:t>
      </w:r>
      <w:r>
        <w:t xml:space="preserve"> увенчал своими идеями тенденцию, которой в европейской философии нашего времени, наверное, более всего соответствует то, к чему призывал А. </w:t>
      </w:r>
      <w:proofErr w:type="spellStart"/>
      <w:r>
        <w:t>Швейцер</w:t>
      </w:r>
      <w:proofErr w:type="spellEnd"/>
      <w:r w:rsidR="00A3692E" w:rsidRPr="00A3692E">
        <w:t xml:space="preserve"> [</w:t>
      </w:r>
      <w:r w:rsidR="00A3692E">
        <w:t>1874-1965</w:t>
      </w:r>
      <w:r w:rsidR="00A3692E" w:rsidRPr="00A3692E">
        <w:t>]</w:t>
      </w:r>
      <w:r>
        <w:t xml:space="preserve">» — так пишет исследователь философии Ван </w:t>
      </w:r>
      <w:proofErr w:type="spellStart"/>
      <w:r>
        <w:t>Янмина</w:t>
      </w:r>
      <w:proofErr w:type="spellEnd"/>
      <w:r>
        <w:t xml:space="preserve"> А. И. Кобзев. И цитирует самого </w:t>
      </w:r>
      <w:proofErr w:type="spellStart"/>
      <w:r>
        <w:t>Швейцера</w:t>
      </w:r>
      <w:proofErr w:type="spellEnd"/>
      <w:r>
        <w:t xml:space="preserve">: «Я установил, что наша культура не имеет </w:t>
      </w:r>
      <w:proofErr w:type="gramStart"/>
      <w:r>
        <w:t>достаточно этического</w:t>
      </w:r>
      <w:proofErr w:type="gramEnd"/>
      <w:r>
        <w:t xml:space="preserve"> характера. Тогда возникает вопрос, почему этика оказывает столь слабое влияние на нашу культуру? Наконец, я пришел к объяснению этого факта тем, что этика не имеет никакой силы, так как она непроста и несовершенна. Она занимается нашим отношением к людям вместо того, чтобы иметь предметом наши отношения ко всему сущему. Подобная совершенная этика много проще и много глубже </w:t>
      </w:r>
      <w:proofErr w:type="gramStart"/>
      <w:r>
        <w:t>обычной</w:t>
      </w:r>
      <w:proofErr w:type="gramEnd"/>
      <w:r>
        <w:t xml:space="preserve">. С ее помощью мы достигнем духовной связи </w:t>
      </w:r>
      <w:proofErr w:type="gramStart"/>
      <w:r>
        <w:t>со</w:t>
      </w:r>
      <w:proofErr w:type="gramEnd"/>
      <w:r>
        <w:t xml:space="preserve"> Вселенной».</w:t>
      </w:r>
    </w:p>
    <w:p w:rsidR="006102F6" w:rsidRDefault="006102F6" w:rsidP="00965A4D"/>
    <w:p w:rsidR="006102F6" w:rsidRDefault="006102F6" w:rsidP="00965A4D">
      <w:r>
        <w:t>В том числе, добавляю я, — с членистоногими.</w:t>
      </w:r>
    </w:p>
    <w:p w:rsidR="003718B1" w:rsidRDefault="003718B1" w:rsidP="00965A4D"/>
    <w:p w:rsidR="003718B1" w:rsidRDefault="003718B1" w:rsidP="00965A4D"/>
    <w:sectPr w:rsidR="0037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DF"/>
    <w:rsid w:val="000B5221"/>
    <w:rsid w:val="000D70FC"/>
    <w:rsid w:val="0015168A"/>
    <w:rsid w:val="002329FD"/>
    <w:rsid w:val="00263B12"/>
    <w:rsid w:val="003718B1"/>
    <w:rsid w:val="004F21E6"/>
    <w:rsid w:val="00504EDF"/>
    <w:rsid w:val="005323E8"/>
    <w:rsid w:val="0057754B"/>
    <w:rsid w:val="005775C0"/>
    <w:rsid w:val="006102F6"/>
    <w:rsid w:val="00624D8E"/>
    <w:rsid w:val="0067010A"/>
    <w:rsid w:val="0067334E"/>
    <w:rsid w:val="0068484D"/>
    <w:rsid w:val="00877558"/>
    <w:rsid w:val="008A2241"/>
    <w:rsid w:val="00947632"/>
    <w:rsid w:val="00965A4D"/>
    <w:rsid w:val="009E3E75"/>
    <w:rsid w:val="00A34704"/>
    <w:rsid w:val="00A3692E"/>
    <w:rsid w:val="00B01B2C"/>
    <w:rsid w:val="00BB2FD0"/>
    <w:rsid w:val="00CB4C76"/>
    <w:rsid w:val="00EE25B9"/>
    <w:rsid w:val="00F11E58"/>
    <w:rsid w:val="00F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2241"/>
    <w:rPr>
      <w:i/>
      <w:iCs/>
    </w:rPr>
  </w:style>
  <w:style w:type="character" w:styleId="a4">
    <w:name w:val="Hyperlink"/>
    <w:basedOn w:val="a0"/>
    <w:uiPriority w:val="99"/>
    <w:unhideWhenUsed/>
    <w:rsid w:val="005775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2241"/>
    <w:rPr>
      <w:i/>
      <w:iCs/>
    </w:rPr>
  </w:style>
  <w:style w:type="character" w:styleId="a4">
    <w:name w:val="Hyperlink"/>
    <w:basedOn w:val="a0"/>
    <w:uiPriority w:val="99"/>
    <w:unhideWhenUsed/>
    <w:rsid w:val="00577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1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7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3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63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39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1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5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3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rdonov.ru/Draft/senti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1344</Words>
  <Characters>8169</Characters>
  <Application>Microsoft Office Word</Application>
  <DocSecurity>0</DocSecurity>
  <Lines>210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2021-11-26T10:54:00Z</dcterms:created>
  <dcterms:modified xsi:type="dcterms:W3CDTF">2021-11-26T11:02:00Z</dcterms:modified>
</cp:coreProperties>
</file>