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7" w:rsidRPr="00BB4317" w:rsidRDefault="00BB4317" w:rsidP="00BB4317">
      <w:pPr>
        <w:ind w:firstLine="0"/>
        <w:jc w:val="center"/>
        <w:rPr>
          <w:rFonts w:eastAsia="SimSun" w:cs="Times New Roman"/>
          <w:b/>
          <w:sz w:val="44"/>
          <w:szCs w:val="28"/>
        </w:rPr>
      </w:pPr>
      <w:r w:rsidRPr="00BB4317">
        <w:rPr>
          <w:rFonts w:eastAsia="SimSun" w:cs="Times New Roman"/>
          <w:b/>
          <w:sz w:val="44"/>
          <w:szCs w:val="28"/>
        </w:rPr>
        <w:t xml:space="preserve">ОТКЛИК НА КНИГУ </w:t>
      </w:r>
      <w:r w:rsidRPr="00BB4317">
        <w:rPr>
          <w:rFonts w:eastAsia="SimSun" w:cs="Times New Roman"/>
          <w:b/>
          <w:sz w:val="44"/>
          <w:szCs w:val="28"/>
          <w:lang w:val="en-US"/>
        </w:rPr>
        <w:t>GALI</w:t>
      </w:r>
      <w:r w:rsidRPr="00BB4317">
        <w:rPr>
          <w:rFonts w:eastAsia="SimSun" w:cs="Times New Roman"/>
          <w:b/>
          <w:sz w:val="44"/>
          <w:szCs w:val="28"/>
        </w:rPr>
        <w:t>-</w:t>
      </w:r>
      <w:r w:rsidRPr="00BB4317">
        <w:rPr>
          <w:rFonts w:eastAsia="SimSun" w:cs="Times New Roman"/>
          <w:b/>
          <w:sz w:val="44"/>
          <w:szCs w:val="28"/>
          <w:lang w:val="en-US"/>
        </w:rPr>
        <w:t>DANA</w:t>
      </w:r>
      <w:r w:rsidRPr="00BB4317">
        <w:rPr>
          <w:rFonts w:eastAsia="SimSun" w:cs="Times New Roman"/>
          <w:b/>
          <w:sz w:val="44"/>
          <w:szCs w:val="28"/>
        </w:rPr>
        <w:t xml:space="preserve"> </w:t>
      </w:r>
      <w:r w:rsidRPr="00BB4317">
        <w:rPr>
          <w:rFonts w:eastAsia="SimSun" w:cs="Times New Roman"/>
          <w:b/>
          <w:sz w:val="44"/>
          <w:szCs w:val="28"/>
          <w:lang w:val="en-US"/>
        </w:rPr>
        <w:t>SINGER</w:t>
      </w:r>
      <w:r w:rsidRPr="00BB4317">
        <w:rPr>
          <w:rFonts w:eastAsia="SimSun" w:cs="Times New Roman"/>
          <w:b/>
          <w:sz w:val="44"/>
          <w:szCs w:val="28"/>
        </w:rPr>
        <w:t xml:space="preserve"> «ВСЁ, НА ЧТО ПАДАЕТ С</w:t>
      </w:r>
      <w:r w:rsidR="00470327">
        <w:rPr>
          <w:rFonts w:eastAsia="SimSun" w:cs="Times New Roman"/>
          <w:b/>
          <w:sz w:val="44"/>
          <w:szCs w:val="28"/>
        </w:rPr>
        <w:t>ВЕТ</w:t>
      </w:r>
      <w:bookmarkStart w:id="0" w:name="_GoBack"/>
      <w:bookmarkEnd w:id="0"/>
      <w:r w:rsidRPr="00BB4317">
        <w:rPr>
          <w:rFonts w:eastAsia="SimSun" w:cs="Times New Roman"/>
          <w:b/>
          <w:sz w:val="44"/>
          <w:szCs w:val="28"/>
        </w:rPr>
        <w:t>»</w:t>
      </w:r>
    </w:p>
    <w:p w:rsidR="00BB4317" w:rsidRPr="00BB4317" w:rsidRDefault="00BB4317" w:rsidP="00BB4317">
      <w:pPr>
        <w:rPr>
          <w:rFonts w:eastAsia="SimSun" w:cs="Times New Roman"/>
          <w:sz w:val="28"/>
          <w:szCs w:val="28"/>
        </w:rPr>
      </w:pPr>
    </w:p>
    <w:p w:rsidR="00BB4317" w:rsidRPr="00BB4317" w:rsidRDefault="00BB4317" w:rsidP="00BB4317">
      <w:pPr>
        <w:rPr>
          <w:rFonts w:eastAsia="SimSun" w:cs="Times New Roman"/>
          <w:sz w:val="28"/>
          <w:szCs w:val="28"/>
        </w:rPr>
      </w:pPr>
      <w:r w:rsidRPr="00BB4317">
        <w:rPr>
          <w:rFonts w:eastAsia="SimSun" w:cs="Times New Roman"/>
          <w:sz w:val="28"/>
          <w:szCs w:val="28"/>
        </w:rPr>
        <w:t xml:space="preserve">Я написал этот отклик </w:t>
      </w:r>
      <w:r>
        <w:rPr>
          <w:rFonts w:eastAsia="SimSun" w:cs="Times New Roman"/>
          <w:sz w:val="28"/>
          <w:szCs w:val="28"/>
        </w:rPr>
        <w:t xml:space="preserve">в </w:t>
      </w:r>
      <w:r w:rsidRPr="00BB4317">
        <w:rPr>
          <w:rFonts w:eastAsia="SimSun" w:cs="Times New Roman"/>
          <w:sz w:val="28"/>
          <w:szCs w:val="28"/>
        </w:rPr>
        <w:t>письме</w:t>
      </w:r>
      <w:r>
        <w:rPr>
          <w:rFonts w:eastAsia="SimSun" w:cs="Times New Roman"/>
          <w:sz w:val="28"/>
          <w:szCs w:val="28"/>
        </w:rPr>
        <w:t xml:space="preserve"> автору, а сегодня </w:t>
      </w:r>
      <w:r>
        <w:rPr>
          <w:rFonts w:eastAsia="SimSun" w:cs="Times New Roman"/>
          <w:sz w:val="28"/>
          <w:szCs w:val="28"/>
          <w:lang w:val="en-US"/>
        </w:rPr>
        <w:t>G</w:t>
      </w:r>
      <w:proofErr w:type="spellStart"/>
      <w:r w:rsidRPr="00BB4317">
        <w:rPr>
          <w:rFonts w:eastAsia="SimSun" w:cs="Times New Roman"/>
          <w:sz w:val="28"/>
          <w:szCs w:val="28"/>
        </w:rPr>
        <w:t>ali</w:t>
      </w:r>
      <w:proofErr w:type="spellEnd"/>
      <w:r w:rsidRPr="00BB4317">
        <w:rPr>
          <w:rFonts w:eastAsia="SimSun" w:cs="Times New Roman"/>
          <w:sz w:val="28"/>
          <w:szCs w:val="28"/>
        </w:rPr>
        <w:t>-</w:t>
      </w:r>
      <w:r>
        <w:rPr>
          <w:rFonts w:eastAsia="SimSun" w:cs="Times New Roman"/>
          <w:sz w:val="28"/>
          <w:szCs w:val="28"/>
          <w:lang w:val="en-US"/>
        </w:rPr>
        <w:t>D</w:t>
      </w:r>
      <w:proofErr w:type="spellStart"/>
      <w:r w:rsidRPr="00BB4317">
        <w:rPr>
          <w:rFonts w:eastAsia="SimSun" w:cs="Times New Roman"/>
          <w:sz w:val="28"/>
          <w:szCs w:val="28"/>
        </w:rPr>
        <w:t>ana</w:t>
      </w:r>
      <w:proofErr w:type="spellEnd"/>
      <w:r w:rsidRPr="00BB4317">
        <w:rPr>
          <w:rFonts w:eastAsia="SimSun" w:cs="Times New Roman"/>
          <w:sz w:val="28"/>
          <w:szCs w:val="28"/>
        </w:rPr>
        <w:t xml:space="preserve"> </w:t>
      </w:r>
      <w:r>
        <w:rPr>
          <w:rFonts w:eastAsia="SimSun" w:cs="Times New Roman"/>
          <w:sz w:val="28"/>
          <w:szCs w:val="28"/>
          <w:lang w:val="en-US"/>
        </w:rPr>
        <w:t>S</w:t>
      </w:r>
      <w:proofErr w:type="spellStart"/>
      <w:r w:rsidRPr="00BB4317">
        <w:rPr>
          <w:rFonts w:eastAsia="SimSun" w:cs="Times New Roman"/>
          <w:sz w:val="28"/>
          <w:szCs w:val="28"/>
        </w:rPr>
        <w:t>inger</w:t>
      </w:r>
      <w:proofErr w:type="spellEnd"/>
      <w:r>
        <w:rPr>
          <w:rFonts w:eastAsia="SimSun" w:cs="Times New Roman"/>
          <w:sz w:val="28"/>
          <w:szCs w:val="28"/>
        </w:rPr>
        <w:t xml:space="preserve"> предложила мне </w:t>
      </w:r>
      <w:proofErr w:type="gramStart"/>
      <w:r>
        <w:rPr>
          <w:rFonts w:eastAsia="SimSun" w:cs="Times New Roman"/>
          <w:sz w:val="28"/>
          <w:szCs w:val="28"/>
        </w:rPr>
        <w:t>разместить</w:t>
      </w:r>
      <w:proofErr w:type="gramEnd"/>
      <w:r>
        <w:rPr>
          <w:rFonts w:eastAsia="SimSun" w:cs="Times New Roman"/>
          <w:sz w:val="28"/>
          <w:szCs w:val="28"/>
        </w:rPr>
        <w:t xml:space="preserve"> этот отклик в публичном пространстве. Вот он:</w:t>
      </w:r>
    </w:p>
    <w:p w:rsidR="00BB4317" w:rsidRDefault="00BB4317" w:rsidP="00BB4317">
      <w:pPr>
        <w:rPr>
          <w:rFonts w:asciiTheme="minorHAnsi" w:eastAsia="SimSun" w:hAnsiTheme="minorHAnsi" w:cs="MS Gothic"/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 w:rsidRPr="00BB4317">
        <w:rPr>
          <w:rFonts w:ascii="SimSun" w:eastAsia="SimSun" w:hAnsi="SimSun" w:cs="MS Gothic" w:hint="eastAsia"/>
          <w:sz w:val="28"/>
          <w:szCs w:val="28"/>
        </w:rPr>
        <w:t>《</w:t>
      </w:r>
      <w:r>
        <w:rPr>
          <w:sz w:val="28"/>
          <w:szCs w:val="28"/>
        </w:rPr>
        <w:t>Я читал Вашу книжку и по ходу дела записывал возникшие мысли и пытался записывать ощущения и чувства, хотя ощущения и чувства записывать получается корявее</w:t>
      </w:r>
      <w:proofErr w:type="gramStart"/>
      <w:r>
        <w:rPr>
          <w:sz w:val="28"/>
          <w:szCs w:val="28"/>
        </w:rPr>
        <w:t>..</w:t>
      </w:r>
      <w:proofErr w:type="gramEnd"/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Когда прочитал первую пару десятков страниц, даже сам написал стихотворение, не обычное для меня. Но оно, конечно, другое. Нет той игры слов, что есть у вас. И уровень... серьёзности, что ли, ниже, да никакой серьёзности нет, так - мелькание стекляшек памяти. Но без прочтения вашей первой пары десятков страниц не было бы моего стихотворения. Наверное, ещё будут у меня стихи, которые без ваших стихов не появились бы.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Вы берёте слово и начинаете его вертеть то так, то </w:t>
      </w:r>
      <w:proofErr w:type="gramStart"/>
      <w:r>
        <w:rPr>
          <w:sz w:val="28"/>
          <w:szCs w:val="28"/>
        </w:rPr>
        <w:t>эдак</w:t>
      </w:r>
      <w:proofErr w:type="gramEnd"/>
      <w:r>
        <w:rPr>
          <w:sz w:val="28"/>
          <w:szCs w:val="28"/>
        </w:rPr>
        <w:t xml:space="preserve">, повторять на разные лады. </w:t>
      </w:r>
      <w:proofErr w:type="gramStart"/>
      <w:r>
        <w:rPr>
          <w:sz w:val="28"/>
          <w:szCs w:val="28"/>
        </w:rPr>
        <w:t>Оно превращается в другое, раздваивается, разные слова сливаются и т.п.</w:t>
      </w:r>
      <w:proofErr w:type="gramEnd"/>
      <w:r>
        <w:rPr>
          <w:sz w:val="28"/>
          <w:szCs w:val="28"/>
        </w:rPr>
        <w:t xml:space="preserve"> Примеров масса, вот один произвольный:</w:t>
      </w:r>
    </w:p>
    <w:p w:rsidR="00BB4317" w:rsidRDefault="00BB4317" w:rsidP="00BB4317">
      <w:pPr>
        <w:rPr>
          <w:sz w:val="28"/>
          <w:szCs w:val="28"/>
        </w:rPr>
      </w:pP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>неплательщики</w:t>
      </w: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 xml:space="preserve">ни </w:t>
      </w:r>
      <w:proofErr w:type="gramStart"/>
      <w:r w:rsidRPr="00ED38B9">
        <w:rPr>
          <w:rFonts w:ascii="Bookman Old Style" w:hAnsi="Bookman Old Style"/>
          <w:sz w:val="28"/>
          <w:szCs w:val="28"/>
        </w:rPr>
        <w:t>платья</w:t>
      </w:r>
      <w:proofErr w:type="gramEnd"/>
      <w:r w:rsidRPr="00ED38B9">
        <w:rPr>
          <w:rFonts w:ascii="Bookman Old Style" w:hAnsi="Bookman Old Style"/>
          <w:sz w:val="28"/>
          <w:szCs w:val="28"/>
        </w:rPr>
        <w:t xml:space="preserve"> ни тела</w:t>
      </w: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 xml:space="preserve">ни </w:t>
      </w:r>
      <w:proofErr w:type="gramStart"/>
      <w:r w:rsidRPr="00ED38B9">
        <w:rPr>
          <w:rFonts w:ascii="Bookman Old Style" w:hAnsi="Bookman Old Style"/>
          <w:sz w:val="28"/>
          <w:szCs w:val="28"/>
        </w:rPr>
        <w:t>имени</w:t>
      </w:r>
      <w:proofErr w:type="gramEnd"/>
      <w:r w:rsidRPr="00ED38B9">
        <w:rPr>
          <w:rFonts w:ascii="Bookman Old Style" w:hAnsi="Bookman Old Style"/>
          <w:sz w:val="28"/>
          <w:szCs w:val="28"/>
        </w:rPr>
        <w:t xml:space="preserve"> ни имения</w:t>
      </w: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>пусто под языком</w:t>
      </w: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>одно недоумение</w:t>
      </w:r>
    </w:p>
    <w:p w:rsidR="00BB4317" w:rsidRPr="00ED38B9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ED38B9">
        <w:rPr>
          <w:rFonts w:ascii="Bookman Old Style" w:hAnsi="Bookman Old Style"/>
          <w:sz w:val="28"/>
          <w:szCs w:val="28"/>
        </w:rPr>
        <w:t>одно недоразумение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Трансформируемые слова – и существительные, и прилагательные, и глаголы, но само действие трансформации – глагол. Он тут главный. Но вы это и сами знаете, коли пишете:</w:t>
      </w:r>
    </w:p>
    <w:p w:rsidR="00BB4317" w:rsidRDefault="00BB4317" w:rsidP="00BB4317">
      <w:pPr>
        <w:rPr>
          <w:sz w:val="28"/>
          <w:szCs w:val="28"/>
        </w:rPr>
      </w:pP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неопределенно-личные предложения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 xml:space="preserve">«эти </w:t>
      </w:r>
      <w:proofErr w:type="spellStart"/>
      <w:r w:rsidRPr="00AB5BD0">
        <w:rPr>
          <w:rFonts w:ascii="Bookman Old Style" w:hAnsi="Bookman Old Style"/>
          <w:sz w:val="28"/>
          <w:szCs w:val="28"/>
        </w:rPr>
        <w:t>слов</w:t>
      </w:r>
      <w:proofErr w:type="gramStart"/>
      <w:r w:rsidRPr="00AB5BD0">
        <w:rPr>
          <w:rFonts w:ascii="Bookman Old Style" w:hAnsi="Bookman Old Style"/>
          <w:sz w:val="28"/>
          <w:szCs w:val="28"/>
        </w:rPr>
        <w:t>a</w:t>
      </w:r>
      <w:proofErr w:type="spellEnd"/>
      <w:proofErr w:type="gramEnd"/>
      <w:r w:rsidRPr="00AB5BD0">
        <w:rPr>
          <w:rFonts w:ascii="Bookman Old Style" w:hAnsi="Bookman Old Style"/>
          <w:sz w:val="28"/>
          <w:szCs w:val="28"/>
        </w:rPr>
        <w:t xml:space="preserve"> не имеют определенного значения»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зато обладают неопределенным смыслом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смутным размытым неясным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тусклым расплывчатым туманным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темным никому не попятным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неотчетливым неразличимым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 xml:space="preserve">но в его существовании </w:t>
      </w:r>
      <w:proofErr w:type="gramStart"/>
      <w:r w:rsidRPr="00AB5BD0">
        <w:rPr>
          <w:rFonts w:ascii="Bookman Old Style" w:hAnsi="Bookman Old Style"/>
          <w:sz w:val="28"/>
          <w:szCs w:val="28"/>
        </w:rPr>
        <w:t>всяк</w:t>
      </w:r>
      <w:proofErr w:type="gramEnd"/>
      <w:r w:rsidRPr="00AB5BD0">
        <w:rPr>
          <w:rFonts w:ascii="Bookman Old Style" w:hAnsi="Bookman Old Style"/>
          <w:sz w:val="28"/>
          <w:szCs w:val="28"/>
        </w:rPr>
        <w:t xml:space="preserve"> уверен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убежден</w:t>
      </w: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 xml:space="preserve">самим фактом </w:t>
      </w:r>
      <w:proofErr w:type="spellStart"/>
      <w:r w:rsidRPr="00AB5BD0">
        <w:rPr>
          <w:rFonts w:ascii="Bookman Old Style" w:hAnsi="Bookman Old Style"/>
          <w:sz w:val="28"/>
          <w:szCs w:val="28"/>
        </w:rPr>
        <w:t>несуществования</w:t>
      </w:r>
      <w:proofErr w:type="spellEnd"/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определенного.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В общем:</w:t>
      </w:r>
    </w:p>
    <w:p w:rsidR="00BB4317" w:rsidRDefault="00BB4317" w:rsidP="00BB4317">
      <w:pPr>
        <w:rPr>
          <w:sz w:val="28"/>
          <w:szCs w:val="28"/>
        </w:rPr>
      </w:pPr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proofErr w:type="spellStart"/>
      <w:r w:rsidRPr="00AB5BD0">
        <w:rPr>
          <w:rFonts w:ascii="Bookman Old Style" w:hAnsi="Bookman Old Style"/>
          <w:sz w:val="28"/>
          <w:szCs w:val="28"/>
        </w:rPr>
        <w:t>убешщур</w:t>
      </w:r>
      <w:proofErr w:type="spellEnd"/>
      <w:r w:rsidRPr="00AB5B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B5BD0">
        <w:rPr>
          <w:rFonts w:ascii="Bookman Old Style" w:hAnsi="Bookman Old Style"/>
          <w:sz w:val="28"/>
          <w:szCs w:val="28"/>
        </w:rPr>
        <w:t>скум</w:t>
      </w:r>
      <w:proofErr w:type="spellEnd"/>
      <w:r w:rsidRPr="00AB5BD0">
        <w:rPr>
          <w:rFonts w:ascii="Bookman Old Style" w:hAnsi="Bookman Old Style"/>
          <w:sz w:val="28"/>
          <w:szCs w:val="28"/>
        </w:rPr>
        <w:t xml:space="preserve"> вы со </w:t>
      </w:r>
      <w:proofErr w:type="spellStart"/>
      <w:r w:rsidRPr="00AB5BD0">
        <w:rPr>
          <w:rFonts w:ascii="Bookman Old Style" w:hAnsi="Bookman Old Style"/>
          <w:sz w:val="28"/>
          <w:szCs w:val="28"/>
        </w:rPr>
        <w:t>бу</w:t>
      </w:r>
      <w:proofErr w:type="spellEnd"/>
      <w:r w:rsidRPr="00AB5BD0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AB5BD0">
        <w:rPr>
          <w:rFonts w:ascii="Bookman Old Style" w:hAnsi="Bookman Old Style"/>
          <w:sz w:val="28"/>
          <w:szCs w:val="28"/>
        </w:rPr>
        <w:t>р</w:t>
      </w:r>
      <w:proofErr w:type="gramEnd"/>
      <w:r w:rsidRPr="00AB5BD0">
        <w:rPr>
          <w:rFonts w:ascii="Bookman Old Style" w:hAnsi="Bookman Old Style"/>
          <w:sz w:val="28"/>
          <w:szCs w:val="28"/>
        </w:rPr>
        <w:t xml:space="preserve"> л </w:t>
      </w:r>
      <w:proofErr w:type="spellStart"/>
      <w:r w:rsidRPr="00AB5BD0">
        <w:rPr>
          <w:rFonts w:ascii="Bookman Old Style" w:hAnsi="Bookman Old Style"/>
          <w:sz w:val="28"/>
          <w:szCs w:val="28"/>
        </w:rPr>
        <w:t>эз</w:t>
      </w:r>
      <w:proofErr w:type="spellEnd"/>
    </w:p>
    <w:p w:rsidR="00BB4317" w:rsidRPr="00AB5BD0" w:rsidRDefault="00BB4317" w:rsidP="00BB4317">
      <w:pPr>
        <w:ind w:left="992"/>
        <w:rPr>
          <w:rFonts w:ascii="Bookman Old Style" w:hAnsi="Bookman Old Style"/>
          <w:sz w:val="28"/>
          <w:szCs w:val="28"/>
        </w:rPr>
      </w:pPr>
      <w:r w:rsidRPr="00AB5BD0">
        <w:rPr>
          <w:rFonts w:ascii="Bookman Old Style" w:hAnsi="Bookman Old Style"/>
          <w:sz w:val="28"/>
          <w:szCs w:val="28"/>
        </w:rPr>
        <w:t>да и то не наверняка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Конечно, не наверняка – при такой-то текучести слов, как будто они не имеют постоянной формы. Китайцы говорили, что есть вещи, не имеющие постоянной формы: облака, камни, деревья... А у вас – слова. Они уже немного оборотни: оборачиваются то тем, то этим.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Конечно, игра словами — это игра значениями, понятиями и, в конечном счёте, самими десятью тысячами вещей («</w:t>
      </w:r>
      <w:r w:rsidRPr="00ED38B9">
        <w:rPr>
          <w:rFonts w:ascii="Bookman Old Style" w:hAnsi="Bookman Old Style"/>
          <w:sz w:val="28"/>
          <w:szCs w:val="28"/>
        </w:rPr>
        <w:t>Допустим, словесность</w:t>
      </w:r>
      <w:proofErr w:type="gramStart"/>
      <w:r w:rsidRPr="00ED38B9">
        <w:rPr>
          <w:rFonts w:ascii="Bookman Old Style" w:hAnsi="Bookman Old Style"/>
          <w:sz w:val="28"/>
          <w:szCs w:val="28"/>
        </w:rPr>
        <w:t xml:space="preserve"> Н</w:t>
      </w:r>
      <w:proofErr w:type="gramEnd"/>
      <w:r w:rsidRPr="00ED38B9">
        <w:rPr>
          <w:rFonts w:ascii="Bookman Old Style" w:hAnsi="Bookman Old Style"/>
          <w:sz w:val="28"/>
          <w:szCs w:val="28"/>
        </w:rPr>
        <w:t>о всё же – телесность</w:t>
      </w:r>
      <w:r>
        <w:rPr>
          <w:sz w:val="28"/>
          <w:szCs w:val="28"/>
        </w:rPr>
        <w:t>»). И вот уже откровенно, без игры в слова, стихотворение о «тишине-надежде». Да, «</w:t>
      </w:r>
      <w:r w:rsidRPr="00ED38B9">
        <w:rPr>
          <w:rFonts w:ascii="Bookman Old Style" w:hAnsi="Bookman Old Style"/>
          <w:sz w:val="28"/>
          <w:szCs w:val="28"/>
        </w:rPr>
        <w:t>сложенье слов на умноженье смыслов</w:t>
      </w:r>
      <w:r>
        <w:rPr>
          <w:sz w:val="28"/>
          <w:szCs w:val="28"/>
        </w:rPr>
        <w:t>».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Когда говорят </w:t>
      </w:r>
      <w:proofErr w:type="gramStart"/>
      <w:r>
        <w:rPr>
          <w:sz w:val="28"/>
          <w:szCs w:val="28"/>
        </w:rPr>
        <w:t>много неустойчивых слов, наверное, сказывают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несказываемое</w:t>
      </w:r>
      <w:proofErr w:type="spellEnd"/>
      <w:r>
        <w:rPr>
          <w:sz w:val="28"/>
          <w:szCs w:val="28"/>
        </w:rPr>
        <w:t>, и выходит, что сказанное, может быть, это и есть поэзия.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Существительные, и прилагательные, и глаголы... — части речи оборачиваются друг другом, оборотни они, что, наверное, значит, что речь состоит из частей не как машина, а как живое, или даже посмертное, если в посмертное существование </w:t>
      </w:r>
      <w:proofErr w:type="spellStart"/>
      <w:r>
        <w:rPr>
          <w:sz w:val="28"/>
          <w:szCs w:val="28"/>
        </w:rPr>
        <w:t>слиянное</w:t>
      </w:r>
      <w:proofErr w:type="spellEnd"/>
      <w:r>
        <w:rPr>
          <w:sz w:val="28"/>
          <w:szCs w:val="28"/>
        </w:rPr>
        <w:t xml:space="preserve"> верить.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большинстве своём ваши стихи непонятны, а то, что понятно, только оттеняет непонятность, потому что за/под понятным остаётся что-то.</w:t>
      </w:r>
      <w:proofErr w:type="gramEnd"/>
      <w:r>
        <w:rPr>
          <w:sz w:val="28"/>
          <w:szCs w:val="28"/>
        </w:rPr>
        <w:t xml:space="preserve"> Стихотворение кажется облаком, которое имеет и меняет причудливую форму, в нём что-то </w:t>
      </w:r>
      <w:proofErr w:type="spellStart"/>
      <w:r>
        <w:rPr>
          <w:sz w:val="28"/>
          <w:szCs w:val="28"/>
        </w:rPr>
        <w:t>просверкивает</w:t>
      </w:r>
      <w:proofErr w:type="spellEnd"/>
      <w:r>
        <w:rPr>
          <w:sz w:val="28"/>
          <w:szCs w:val="28"/>
        </w:rPr>
        <w:t>, но основная его задача — не показать, а скрыть. «</w:t>
      </w:r>
      <w:r w:rsidRPr="00ED38B9">
        <w:rPr>
          <w:rFonts w:ascii="Bookman Old Style" w:hAnsi="Bookman Old Style"/>
          <w:sz w:val="28"/>
          <w:szCs w:val="28"/>
        </w:rPr>
        <w:t>Последняя надежда всё понять</w:t>
      </w:r>
      <w:r>
        <w:rPr>
          <w:sz w:val="28"/>
          <w:szCs w:val="28"/>
        </w:rPr>
        <w:t>», «</w:t>
      </w:r>
      <w:r w:rsidRPr="00EC05D8">
        <w:rPr>
          <w:rFonts w:ascii="Bookman Old Style" w:hAnsi="Bookman Old Style"/>
          <w:sz w:val="28"/>
          <w:szCs w:val="28"/>
        </w:rPr>
        <w:t>неповоротливое месиво из слов и бессловесности</w:t>
      </w:r>
      <w:r>
        <w:rPr>
          <w:sz w:val="28"/>
          <w:szCs w:val="28"/>
        </w:rPr>
        <w:t>».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И, может быть, «</w:t>
      </w:r>
      <w:r w:rsidRPr="005A24CC">
        <w:rPr>
          <w:rFonts w:ascii="Bookman Old Style" w:hAnsi="Bookman Old Style"/>
          <w:sz w:val="28"/>
          <w:szCs w:val="28"/>
        </w:rPr>
        <w:t>недостижима неграмотных нечаянная радость</w:t>
      </w:r>
      <w:r>
        <w:rPr>
          <w:sz w:val="28"/>
          <w:szCs w:val="28"/>
        </w:rPr>
        <w:t xml:space="preserve">» — о том, что круг, уходящий от вещей к словам, жаждущий замкнуться, вернуться к вещам, бесконечен. </w:t>
      </w:r>
      <w:proofErr w:type="gramStart"/>
      <w:r>
        <w:rPr>
          <w:sz w:val="28"/>
          <w:szCs w:val="28"/>
        </w:rPr>
        <w:t>Я сейчас много читаю о китайских каллиграфах разных веков и тысячелетий, которые искали сущность своего искусства в древних знаках и даже ещё более ранних чертах на бронзе, костях и панцирях черепах, когда из этих черт знаки только складывались, и там они находили себя, свой стиль, тем самым, замыкая круг, но каллиграфы сменяли другу друга и продолжали возвращаться, чтобы замыкать круг</w:t>
      </w:r>
      <w:proofErr w:type="gramEnd"/>
      <w:r>
        <w:rPr>
          <w:sz w:val="28"/>
          <w:szCs w:val="28"/>
        </w:rPr>
        <w:t xml:space="preserve">, потому что он бесконечный. Среди общих стилей есть стиль </w:t>
      </w:r>
      <w:proofErr w:type="spellStart"/>
      <w:r w:rsidRPr="00DB59BF">
        <w:rPr>
          <w:i/>
          <w:sz w:val="28"/>
          <w:szCs w:val="28"/>
        </w:rPr>
        <w:t>цаошу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B59BF">
        <w:rPr>
          <w:rFonts w:ascii="SimSun" w:eastAsia="SimSun" w:hAnsi="SimSun" w:cs="MS Gothic" w:hint="eastAsia"/>
        </w:rPr>
        <w:t>草</w:t>
      </w:r>
      <w:r w:rsidRPr="00DB59BF">
        <w:rPr>
          <w:rFonts w:ascii="SimSun" w:eastAsia="SimSun" w:hAnsi="SimSun" w:cs="MS Mincho" w:hint="eastAsia"/>
        </w:rPr>
        <w:t>書</w:t>
      </w:r>
      <w:proofErr w:type="spellEnd"/>
      <w:r>
        <w:rPr>
          <w:sz w:val="28"/>
          <w:szCs w:val="28"/>
        </w:rPr>
        <w:t xml:space="preserve"> (травяное письмо), понять который могут далеко не все китайцы, не говоря уже о том, чтобы писать. Ваши стихи напоминают каллиграфию </w:t>
      </w:r>
      <w:proofErr w:type="spellStart"/>
      <w:r w:rsidRPr="00DB59BF">
        <w:rPr>
          <w:i/>
          <w:sz w:val="28"/>
          <w:szCs w:val="28"/>
        </w:rPr>
        <w:t>цаошу</w:t>
      </w:r>
      <w:proofErr w:type="spellEnd"/>
      <w:r>
        <w:rPr>
          <w:sz w:val="28"/>
          <w:szCs w:val="28"/>
        </w:rPr>
        <w:t xml:space="preserve">, и одновременно древний «стиль  печатей» </w:t>
      </w:r>
      <w:proofErr w:type="spellStart"/>
      <w:r w:rsidRPr="00FE2745">
        <w:rPr>
          <w:i/>
          <w:sz w:val="28"/>
          <w:szCs w:val="28"/>
        </w:rPr>
        <w:t>чжуаньшу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2745">
        <w:rPr>
          <w:rFonts w:ascii="SimSun" w:eastAsia="SimSun" w:hAnsi="SimSun" w:cs="MS Gothic" w:hint="eastAsia"/>
        </w:rPr>
        <w:t>篆</w:t>
      </w:r>
      <w:r w:rsidRPr="00FE2745">
        <w:rPr>
          <w:rFonts w:ascii="SimSun" w:eastAsia="SimSun" w:hAnsi="SimSun" w:cs="MS Mincho" w:hint="eastAsia"/>
        </w:rPr>
        <w:t>書</w:t>
      </w:r>
      <w:proofErr w:type="spellEnd"/>
      <w:r>
        <w:rPr>
          <w:sz w:val="28"/>
          <w:szCs w:val="28"/>
        </w:rPr>
        <w:t>, напоминающий не то рисунки детей, не то знаки самого Неба. Вязь ваших слов разлагается до корней слов, префиксов и суффиксов, до букв, до «</w:t>
      </w:r>
      <w:proofErr w:type="spellStart"/>
      <w:r w:rsidRPr="00512192">
        <w:rPr>
          <w:rFonts w:ascii="Bookman Old Style" w:hAnsi="Bookman Old Style"/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», но лишь для того, </w:t>
      </w:r>
      <w:r>
        <w:rPr>
          <w:sz w:val="28"/>
          <w:szCs w:val="28"/>
        </w:rPr>
        <w:lastRenderedPageBreak/>
        <w:t>чтобы снова соединяться в причудливых сочетаниях, за которыми чудится (ещё не понимается) новый смысл.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Русские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перемешанные с ветхозаветными — ну, это так, из «понятных» намёков. Но — без намёка на стилизацию, «</w:t>
      </w:r>
      <w:r w:rsidRPr="001E644A">
        <w:rPr>
          <w:rFonts w:ascii="Bookman Old Style" w:hAnsi="Bookman Old Style"/>
          <w:sz w:val="28"/>
          <w:szCs w:val="28"/>
        </w:rPr>
        <w:t>избегаешь цитаты</w:t>
      </w:r>
      <w:r>
        <w:rPr>
          <w:sz w:val="28"/>
          <w:szCs w:val="28"/>
        </w:rPr>
        <w:t xml:space="preserve">». 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Где-то в районе 90-100-х страниц возникло ощущение мира, обладающего свойствами уникальности и одновременно узнаваемости, т.е. общности. Это как «не наступай на трещины меж плит» — каждый думает, что это он один уникально так делает, сам не зная почему, а оказывается, что вовсе не уникально, все так делают. Мир этот пронизан, собран нитями длинными тонкими, паутина не паутина, </w:t>
      </w:r>
      <w:proofErr w:type="spellStart"/>
      <w:r>
        <w:rPr>
          <w:sz w:val="28"/>
          <w:szCs w:val="28"/>
        </w:rPr>
        <w:t>многофокусность</w:t>
      </w:r>
      <w:proofErr w:type="spellEnd"/>
      <w:r>
        <w:rPr>
          <w:sz w:val="28"/>
          <w:szCs w:val="28"/>
        </w:rPr>
        <w:t xml:space="preserve">, сложно-странная глобально-обыденная конфигурация. И это всё хрупко, потому человек смертен, мир смертен, да, собственно, и </w:t>
      </w:r>
      <w:proofErr w:type="gramStart"/>
      <w:r>
        <w:rPr>
          <w:sz w:val="28"/>
          <w:szCs w:val="28"/>
        </w:rPr>
        <w:t>бог</w:t>
      </w:r>
      <w:proofErr w:type="gramEnd"/>
      <w:r>
        <w:rPr>
          <w:sz w:val="28"/>
          <w:szCs w:val="28"/>
        </w:rPr>
        <w:t xml:space="preserve"> неужели смертен.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«Автоматический перевод», «</w:t>
      </w:r>
      <w:proofErr w:type="spellStart"/>
      <w:r>
        <w:rPr>
          <w:sz w:val="28"/>
          <w:szCs w:val="28"/>
        </w:rPr>
        <w:t>псевдодневник</w:t>
      </w:r>
      <w:proofErr w:type="spellEnd"/>
      <w:r>
        <w:rPr>
          <w:sz w:val="28"/>
          <w:szCs w:val="28"/>
        </w:rPr>
        <w:t xml:space="preserve">» и т.п. вроде механической (даже «математический перевод», так и правда точнее) попытки сказать то, что является не словами. А чем? «Переводными картинками»? Я замечал, что автоматический перевод (лучше с необычных - для машины, конечно - языков)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забавен и думал, что это можно использовать, а Вы использовали (или сделали вид, что использовали).</w:t>
      </w:r>
    </w:p>
    <w:p w:rsidR="00BB4317" w:rsidRDefault="00BB4317" w:rsidP="00BB4317">
      <w:pPr>
        <w:rPr>
          <w:sz w:val="28"/>
          <w:szCs w:val="28"/>
        </w:rPr>
      </w:pPr>
    </w:p>
    <w:p w:rsidR="00BB4317" w:rsidRPr="005F3708" w:rsidRDefault="00BB4317" w:rsidP="00BB4317">
      <w:pPr>
        <w:ind w:left="708"/>
        <w:rPr>
          <w:rFonts w:ascii="Bookman Old Style" w:hAnsi="Bookman Old Style"/>
          <w:sz w:val="28"/>
          <w:szCs w:val="28"/>
        </w:rPr>
      </w:pPr>
      <w:r w:rsidRPr="005F3708">
        <w:rPr>
          <w:rFonts w:ascii="Bookman Old Style" w:hAnsi="Bookman Old Style"/>
          <w:sz w:val="28"/>
          <w:szCs w:val="28"/>
        </w:rPr>
        <w:t>Почему я не могу написать</w:t>
      </w:r>
    </w:p>
    <w:p w:rsidR="00BB4317" w:rsidRPr="005F3708" w:rsidRDefault="00BB4317" w:rsidP="00BB4317">
      <w:pPr>
        <w:ind w:left="708"/>
        <w:rPr>
          <w:rFonts w:ascii="Bookman Old Style" w:hAnsi="Bookman Old Style"/>
          <w:sz w:val="28"/>
          <w:szCs w:val="28"/>
        </w:rPr>
      </w:pPr>
      <w:r w:rsidRPr="005F3708">
        <w:rPr>
          <w:rFonts w:ascii="Bookman Old Style" w:hAnsi="Bookman Old Style"/>
          <w:sz w:val="28"/>
          <w:szCs w:val="28"/>
        </w:rPr>
        <w:t>об актуальном?</w:t>
      </w:r>
    </w:p>
    <w:p w:rsidR="00BB4317" w:rsidRPr="005F3708" w:rsidRDefault="00BB4317" w:rsidP="00BB4317">
      <w:pPr>
        <w:ind w:left="708"/>
        <w:rPr>
          <w:rFonts w:ascii="Bookman Old Style" w:hAnsi="Bookman Old Style"/>
          <w:sz w:val="28"/>
          <w:szCs w:val="28"/>
        </w:rPr>
      </w:pPr>
      <w:r w:rsidRPr="005F3708">
        <w:rPr>
          <w:rFonts w:ascii="Bookman Old Style" w:hAnsi="Bookman Old Style"/>
          <w:sz w:val="28"/>
          <w:szCs w:val="28"/>
        </w:rPr>
        <w:t>Почему я не могу написать</w:t>
      </w:r>
    </w:p>
    <w:p w:rsidR="00BB4317" w:rsidRPr="005F3708" w:rsidRDefault="00BB4317" w:rsidP="00BB4317">
      <w:pPr>
        <w:ind w:left="708"/>
        <w:rPr>
          <w:rFonts w:ascii="Bookman Old Style" w:hAnsi="Bookman Old Style"/>
          <w:sz w:val="28"/>
          <w:szCs w:val="28"/>
        </w:rPr>
      </w:pPr>
      <w:r w:rsidRPr="005F3708">
        <w:rPr>
          <w:rFonts w:ascii="Bookman Old Style" w:hAnsi="Bookman Old Style"/>
          <w:sz w:val="28"/>
          <w:szCs w:val="28"/>
        </w:rPr>
        <w:t>о том, что меня волнует.</w:t>
      </w:r>
    </w:p>
    <w:p w:rsidR="00BB4317" w:rsidRDefault="00BB4317" w:rsidP="00BB4317">
      <w:pPr>
        <w:rPr>
          <w:sz w:val="28"/>
          <w:szCs w:val="28"/>
        </w:rPr>
      </w:pPr>
    </w:p>
    <w:p w:rsidR="00BB4317" w:rsidRP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Когда пишешь стихи, всегда оказывается, что пишешь не о том. Странно, правда? Может быть, в этом и отличие поэтической речи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обыкновенной? Мне это приходило в голову. </w:t>
      </w:r>
    </w:p>
    <w:p w:rsidR="00BB4317" w:rsidRPr="00BB4317" w:rsidRDefault="00BB4317" w:rsidP="00BB4317">
      <w:pPr>
        <w:rPr>
          <w:sz w:val="28"/>
          <w:szCs w:val="28"/>
        </w:rPr>
      </w:pPr>
    </w:p>
    <w:p w:rsidR="00BB4317" w:rsidRPr="00470327" w:rsidRDefault="00BB4317" w:rsidP="00BB4317">
      <w:pPr>
        <w:rPr>
          <w:sz w:val="28"/>
          <w:szCs w:val="28"/>
          <w:lang w:val="en-US"/>
        </w:rPr>
      </w:pPr>
      <w:r w:rsidRPr="00470327">
        <w:rPr>
          <w:sz w:val="28"/>
          <w:szCs w:val="28"/>
          <w:lang w:val="en-US"/>
        </w:rPr>
        <w:t>«</w:t>
      </w:r>
      <w:r w:rsidRPr="0091092C">
        <w:rPr>
          <w:sz w:val="28"/>
          <w:szCs w:val="28"/>
          <w:lang w:val="en-US"/>
        </w:rPr>
        <w:t>The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link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you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followed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may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be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broken</w:t>
      </w:r>
      <w:r w:rsidRPr="00470327">
        <w:rPr>
          <w:sz w:val="28"/>
          <w:szCs w:val="28"/>
          <w:lang w:val="en-US"/>
        </w:rPr>
        <w:t xml:space="preserve">, </w:t>
      </w:r>
      <w:r w:rsidRPr="0091092C">
        <w:rPr>
          <w:sz w:val="28"/>
          <w:szCs w:val="28"/>
          <w:lang w:val="en-US"/>
        </w:rPr>
        <w:t>or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the</w:t>
      </w:r>
      <w:r w:rsidRPr="00470327">
        <w:rPr>
          <w:sz w:val="28"/>
          <w:szCs w:val="28"/>
          <w:lang w:val="en-US"/>
        </w:rPr>
        <w:t xml:space="preserve"> </w:t>
      </w:r>
      <w:proofErr w:type="gramStart"/>
      <w:r w:rsidRPr="0091092C">
        <w:rPr>
          <w:sz w:val="28"/>
          <w:szCs w:val="28"/>
          <w:lang w:val="en-US"/>
        </w:rPr>
        <w:t>page</w:t>
      </w:r>
      <w:r w:rsidRPr="00470327">
        <w:rPr>
          <w:sz w:val="28"/>
          <w:szCs w:val="28"/>
          <w:lang w:val="en-US"/>
        </w:rPr>
        <w:t xml:space="preserve"> ,</w:t>
      </w:r>
      <w:proofErr w:type="spellStart"/>
      <w:r w:rsidRPr="0091092C">
        <w:rPr>
          <w:sz w:val="28"/>
          <w:szCs w:val="28"/>
          <w:lang w:val="en-US"/>
        </w:rPr>
        <w:t>ay</w:t>
      </w:r>
      <w:proofErr w:type="spellEnd"/>
      <w:proofErr w:type="gramEnd"/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have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been</w:t>
      </w:r>
      <w:r w:rsidRPr="00470327">
        <w:rPr>
          <w:sz w:val="28"/>
          <w:szCs w:val="28"/>
          <w:lang w:val="en-US"/>
        </w:rPr>
        <w:t xml:space="preserve"> </w:t>
      </w:r>
      <w:r w:rsidRPr="0091092C">
        <w:rPr>
          <w:sz w:val="28"/>
          <w:szCs w:val="28"/>
          <w:lang w:val="en-US"/>
        </w:rPr>
        <w:t>removed</w:t>
      </w:r>
      <w:r w:rsidRPr="00470327">
        <w:rPr>
          <w:sz w:val="28"/>
          <w:szCs w:val="28"/>
          <w:lang w:val="en-US"/>
        </w:rPr>
        <w:t xml:space="preserve">» — </w:t>
      </w:r>
      <w:r>
        <w:rPr>
          <w:sz w:val="28"/>
          <w:szCs w:val="28"/>
        </w:rPr>
        <w:t>интересно</w:t>
      </w:r>
      <w:r w:rsidRPr="0047032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это</w:t>
      </w:r>
      <w:r w:rsidRPr="004703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</w:t>
      </w:r>
      <w:r w:rsidRPr="004703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памяти</w:t>
      </w:r>
      <w:r w:rsidRPr="00470327">
        <w:rPr>
          <w:sz w:val="28"/>
          <w:szCs w:val="28"/>
          <w:lang w:val="en-US"/>
        </w:rPr>
        <w:t xml:space="preserve">? </w:t>
      </w:r>
      <w:proofErr w:type="gramStart"/>
      <w:r>
        <w:rPr>
          <w:sz w:val="28"/>
          <w:szCs w:val="28"/>
        </w:rPr>
        <w:t>о</w:t>
      </w:r>
      <w:r w:rsidRPr="004703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жизни</w:t>
      </w:r>
      <w:r w:rsidRPr="00470327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</w:rPr>
        <w:t>о</w:t>
      </w:r>
      <w:r w:rsidRPr="004703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личной</w:t>
      </w:r>
      <w:r w:rsidRPr="00470327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</w:rPr>
        <w:t>или</w:t>
      </w:r>
      <w:r w:rsidRPr="004703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человечества</w:t>
      </w:r>
      <w:r w:rsidRPr="00470327">
        <w:rPr>
          <w:sz w:val="28"/>
          <w:szCs w:val="28"/>
          <w:lang w:val="en-US"/>
        </w:rPr>
        <w:t>?</w:t>
      </w:r>
      <w:proofErr w:type="gramEnd"/>
    </w:p>
    <w:p w:rsidR="00BB4317" w:rsidRPr="00470327" w:rsidRDefault="00BB4317" w:rsidP="00BB4317">
      <w:pPr>
        <w:rPr>
          <w:sz w:val="28"/>
          <w:szCs w:val="28"/>
          <w:lang w:val="en-US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«но и себе я не доверяю» — это по-честному. Человек разумный = человек рефлектирующий.</w:t>
      </w:r>
      <w:r w:rsidRPr="0062157C">
        <w:rPr>
          <w:sz w:val="28"/>
          <w:szCs w:val="28"/>
        </w:rPr>
        <w:t xml:space="preserve"> </w:t>
      </w:r>
      <w:r>
        <w:rPr>
          <w:sz w:val="28"/>
          <w:szCs w:val="28"/>
        </w:rPr>
        <w:t>Был такой журнал «</w:t>
      </w:r>
      <w:r w:rsidRPr="0062157C">
        <w:rPr>
          <w:sz w:val="28"/>
          <w:szCs w:val="28"/>
        </w:rPr>
        <w:t>REFLECT... КУАДУСЕШЩТ</w:t>
      </w:r>
      <w:r>
        <w:rPr>
          <w:sz w:val="28"/>
          <w:szCs w:val="28"/>
        </w:rPr>
        <w:t>», Вы там печатались, я тоже (№39). Ну, это такая автоматическая ассоциация.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Не знаю, почему, но такое ощущение, что эти Ваши стихи </w:t>
      </w:r>
      <w:proofErr w:type="gramStart"/>
      <w:r>
        <w:rPr>
          <w:sz w:val="28"/>
          <w:szCs w:val="28"/>
        </w:rPr>
        <w:t>написаны</w:t>
      </w:r>
      <w:proofErr w:type="gramEnd"/>
      <w:r>
        <w:rPr>
          <w:sz w:val="28"/>
          <w:szCs w:val="28"/>
        </w:rPr>
        <w:t xml:space="preserve"> могли быть или должны быть именно в Иерусалиме. Он как бы просвечивает сквозь них. Потому что сквозь него просвечивают тысячелетия историй и народов. Даже Китая, хотя какое отношение Китай имеет к Иерусалиму? «Форма ритуального поведения».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Сл</w:t>
      </w:r>
      <w:r>
        <w:rPr>
          <w:rFonts w:cs="Times New Roman"/>
          <w:sz w:val="28"/>
          <w:szCs w:val="28"/>
        </w:rPr>
        <w:t>ó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произнести</w:t>
      </w:r>
      <w:proofErr w:type="gramEnd"/>
      <w:r>
        <w:rPr>
          <w:sz w:val="28"/>
          <w:szCs w:val="28"/>
        </w:rPr>
        <w:t xml:space="preserve"> // оттого что их много» — довольно точное определение поэзии. У меня ассоциация с Тао Юань-</w:t>
      </w:r>
      <w:proofErr w:type="spellStart"/>
      <w:r>
        <w:rPr>
          <w:sz w:val="28"/>
          <w:szCs w:val="28"/>
        </w:rPr>
        <w:t>мином</w:t>
      </w:r>
      <w:proofErr w:type="spellEnd"/>
      <w:r>
        <w:rPr>
          <w:sz w:val="28"/>
          <w:szCs w:val="28"/>
        </w:rPr>
        <w:t xml:space="preserve">: «В этом всём для меня заключён настоящий смысл. </w:t>
      </w:r>
      <w:r w:rsidRPr="00815E95">
        <w:rPr>
          <w:sz w:val="28"/>
          <w:szCs w:val="28"/>
        </w:rPr>
        <w:t>Я хочу рассказать,</w:t>
      </w:r>
      <w:r>
        <w:rPr>
          <w:sz w:val="28"/>
          <w:szCs w:val="28"/>
        </w:rPr>
        <w:t xml:space="preserve"> </w:t>
      </w:r>
      <w:r w:rsidRPr="00815E95">
        <w:rPr>
          <w:sz w:val="28"/>
          <w:szCs w:val="28"/>
        </w:rPr>
        <w:t>и уже я забыл слова...</w:t>
      </w:r>
      <w:r>
        <w:rPr>
          <w:sz w:val="28"/>
          <w:szCs w:val="28"/>
        </w:rPr>
        <w:t xml:space="preserve">» (пер. Л. </w:t>
      </w:r>
      <w:proofErr w:type="spellStart"/>
      <w:r>
        <w:rPr>
          <w:sz w:val="28"/>
          <w:szCs w:val="28"/>
        </w:rPr>
        <w:t>Эйдлина</w:t>
      </w:r>
      <w:proofErr w:type="spellEnd"/>
      <w:r>
        <w:rPr>
          <w:sz w:val="28"/>
          <w:szCs w:val="28"/>
        </w:rPr>
        <w:t xml:space="preserve">), которые, по сути, цитата из </w:t>
      </w:r>
      <w:proofErr w:type="spellStart"/>
      <w:r>
        <w:rPr>
          <w:sz w:val="28"/>
          <w:szCs w:val="28"/>
        </w:rPr>
        <w:t>Чжуан-цзы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</w:t>
      </w:r>
      <w:r w:rsidRPr="00815E95">
        <w:rPr>
          <w:sz w:val="28"/>
          <w:szCs w:val="28"/>
        </w:rPr>
        <w:t>Где бы мне отыскать забывшего про слова человека, чтобы с ним поговорить!</w:t>
      </w:r>
      <w:r>
        <w:rPr>
          <w:sz w:val="28"/>
          <w:szCs w:val="28"/>
        </w:rPr>
        <w:t xml:space="preserve">» (пер. Л. Позднеевой, у В. Малявина так же, у Б. </w:t>
      </w:r>
      <w:proofErr w:type="spellStart"/>
      <w:r>
        <w:rPr>
          <w:sz w:val="28"/>
          <w:szCs w:val="28"/>
        </w:rPr>
        <w:t>Виногродского</w:t>
      </w:r>
      <w:proofErr w:type="spellEnd"/>
      <w:r>
        <w:rPr>
          <w:sz w:val="28"/>
          <w:szCs w:val="28"/>
        </w:rPr>
        <w:t xml:space="preserve"> почти так: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815E95">
        <w:rPr>
          <w:sz w:val="28"/>
          <w:szCs w:val="28"/>
        </w:rPr>
        <w:t>Как бы мне отыскать такого человека, что сумел забыть о речах, чтобы с ним поговорить?</w:t>
      </w:r>
      <w:r>
        <w:rPr>
          <w:sz w:val="28"/>
          <w:szCs w:val="28"/>
        </w:rPr>
        <w:t>»).</w:t>
      </w:r>
      <w:proofErr w:type="gramEnd"/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Ещё Ваши стихи напоминают сны. Мне иногда снятся сны, которые хотят стать стихами, но обычно не могут (я не могу), потому что они не из слов. У Вас одновременно сны и отрывки из священных писаний, хотя есть ли разница, может быть, эти писания — писания снов? Не обязательно </w:t>
      </w:r>
      <w:proofErr w:type="gramStart"/>
      <w:r>
        <w:rPr>
          <w:sz w:val="28"/>
          <w:szCs w:val="28"/>
        </w:rPr>
        <w:t>личных</w:t>
      </w:r>
      <w:proofErr w:type="gramEnd"/>
      <w:r>
        <w:rPr>
          <w:sz w:val="28"/>
          <w:szCs w:val="28"/>
        </w:rPr>
        <w:t xml:space="preserve">, может быть, человечества? Брюсов свои «Сны человечества» посвятил Рене </w:t>
      </w:r>
      <w:proofErr w:type="spellStart"/>
      <w:r>
        <w:rPr>
          <w:sz w:val="28"/>
          <w:szCs w:val="28"/>
        </w:rPr>
        <w:t>Гилю</w:t>
      </w:r>
      <w:proofErr w:type="spellEnd"/>
      <w:r>
        <w:rPr>
          <w:sz w:val="28"/>
          <w:szCs w:val="28"/>
        </w:rPr>
        <w:t xml:space="preserve">, придумавшему «научную поэзию». Вот Ваши стихи такие </w:t>
      </w:r>
      <w:r w:rsidRPr="00474333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noBreakHyphen/>
      </w:r>
      <w:proofErr w:type="spellStart"/>
      <w:r>
        <w:rPr>
          <w:sz w:val="28"/>
          <w:szCs w:val="28"/>
        </w:rPr>
        <w:t>крылые</w:t>
      </w:r>
      <w:proofErr w:type="spellEnd"/>
      <w:r>
        <w:rPr>
          <w:sz w:val="28"/>
          <w:szCs w:val="28"/>
        </w:rPr>
        <w:t>, не могу точно подсчитать это «</w:t>
      </w:r>
      <w:r w:rsidRPr="00474333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»: сны, священные писания, сказки, философия, история, простонародное что-то и обыденно-повседневное, (около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аучное </w:t>
      </w:r>
      <w:proofErr w:type="spellStart"/>
      <w:r>
        <w:rPr>
          <w:sz w:val="28"/>
          <w:szCs w:val="28"/>
        </w:rPr>
        <w:t>литературо-языко-ведческое</w:t>
      </w:r>
      <w:proofErr w:type="spellEnd"/>
      <w:r>
        <w:rPr>
          <w:sz w:val="28"/>
          <w:szCs w:val="28"/>
        </w:rPr>
        <w:t xml:space="preserve"> чуть ли не с математическим уклоном (комбинаторным уклоном — «слова из 5 </w:t>
      </w:r>
      <w:r w:rsidRPr="002F05B9">
        <w:rPr>
          <w:sz w:val="28"/>
          <w:szCs w:val="28"/>
        </w:rPr>
        <w:t>[6,7,8,9,10]</w:t>
      </w:r>
      <w:r>
        <w:rPr>
          <w:sz w:val="28"/>
          <w:szCs w:val="28"/>
        </w:rPr>
        <w:t xml:space="preserve"> букв») (а комбинаторика из игрушки стала важнейшей часть математики, в частности, из-за компьютеров, взять хоть «проблему тысячелетия»)... Пока семь получилось, но ведь даже серафимы шестикрылые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)</w:t>
      </w:r>
    </w:p>
    <w:p w:rsidR="00BB4317" w:rsidRDefault="00BB4317" w:rsidP="00BB4317">
      <w:pPr>
        <w:rPr>
          <w:sz w:val="28"/>
          <w:szCs w:val="28"/>
        </w:rPr>
      </w:pPr>
    </w:p>
    <w:p w:rsidR="00BB4317" w:rsidRPr="00637716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Название «Всё, на что падает свет» означает «всё», потому что свет на всё падает, и означает «случайное» — на что случайно упал свет/взгляд. При том, что это не цитата из какого-либо стихотворения книги, а, следовательно, книга в целом.</w:t>
      </w:r>
      <w:r w:rsidR="00637716">
        <w:rPr>
          <w:sz w:val="28"/>
          <w:szCs w:val="28"/>
        </w:rPr>
        <w:t xml:space="preserve"> </w:t>
      </w:r>
      <w:proofErr w:type="gramStart"/>
      <w:r w:rsidR="00637716" w:rsidRPr="00637716">
        <w:rPr>
          <w:sz w:val="28"/>
          <w:szCs w:val="28"/>
        </w:rPr>
        <w:t>[</w:t>
      </w:r>
      <w:r w:rsidR="00637716" w:rsidRPr="00637716">
        <w:rPr>
          <w:i/>
          <w:sz w:val="28"/>
          <w:szCs w:val="28"/>
        </w:rPr>
        <w:t>Из дальнейшей переписки</w:t>
      </w:r>
      <w:r w:rsidR="00637716">
        <w:rPr>
          <w:sz w:val="28"/>
          <w:szCs w:val="28"/>
        </w:rPr>
        <w:t>:</w:t>
      </w:r>
      <w:proofErr w:type="gramEnd"/>
      <w:r w:rsidR="00637716">
        <w:rPr>
          <w:sz w:val="28"/>
          <w:szCs w:val="28"/>
        </w:rPr>
        <w:t xml:space="preserve"> </w:t>
      </w:r>
      <w:r w:rsidR="00637716">
        <w:rPr>
          <w:sz w:val="28"/>
          <w:szCs w:val="28"/>
          <w:lang w:val="en-US"/>
        </w:rPr>
        <w:t>G</w:t>
      </w:r>
      <w:r w:rsidR="00637716" w:rsidRPr="00637716">
        <w:rPr>
          <w:sz w:val="28"/>
          <w:szCs w:val="28"/>
        </w:rPr>
        <w:t>.-</w:t>
      </w:r>
      <w:r w:rsidR="00637716">
        <w:rPr>
          <w:sz w:val="28"/>
          <w:szCs w:val="28"/>
          <w:lang w:val="en-US"/>
        </w:rPr>
        <w:t>D</w:t>
      </w:r>
      <w:r w:rsidR="00637716" w:rsidRPr="00637716">
        <w:rPr>
          <w:sz w:val="28"/>
          <w:szCs w:val="28"/>
        </w:rPr>
        <w:t xml:space="preserve">. </w:t>
      </w:r>
      <w:r w:rsidR="00637716">
        <w:rPr>
          <w:sz w:val="28"/>
          <w:szCs w:val="28"/>
          <w:lang w:val="en-US"/>
        </w:rPr>
        <w:t>S</w:t>
      </w:r>
      <w:proofErr w:type="gramStart"/>
      <w:r w:rsidR="00637716" w:rsidRPr="00637716">
        <w:rPr>
          <w:sz w:val="28"/>
          <w:szCs w:val="28"/>
        </w:rPr>
        <w:t xml:space="preserve">. </w:t>
      </w:r>
      <w:r w:rsidR="00637716">
        <w:rPr>
          <w:sz w:val="28"/>
          <w:szCs w:val="28"/>
        </w:rPr>
        <w:t>:</w:t>
      </w:r>
      <w:proofErr w:type="gramEnd"/>
      <w:r w:rsidR="00637716">
        <w:rPr>
          <w:sz w:val="28"/>
          <w:szCs w:val="28"/>
        </w:rPr>
        <w:t xml:space="preserve"> «</w:t>
      </w:r>
      <w:r w:rsidR="00637716" w:rsidRPr="00637716">
        <w:rPr>
          <w:sz w:val="28"/>
          <w:szCs w:val="28"/>
        </w:rPr>
        <w:t xml:space="preserve">"Всё, на что падает свет" - это все-таки не всё, а именно то, на </w:t>
      </w:r>
      <w:r w:rsidR="00637716">
        <w:rPr>
          <w:sz w:val="28"/>
          <w:szCs w:val="28"/>
        </w:rPr>
        <w:t>что в данный момент падает свет». И.Б.</w:t>
      </w:r>
      <w:proofErr w:type="gramStart"/>
      <w:r w:rsidR="00637716">
        <w:rPr>
          <w:sz w:val="28"/>
          <w:szCs w:val="28"/>
        </w:rPr>
        <w:t xml:space="preserve"> :</w:t>
      </w:r>
      <w:proofErr w:type="gramEnd"/>
      <w:r w:rsidR="00637716">
        <w:rPr>
          <w:sz w:val="28"/>
          <w:szCs w:val="28"/>
        </w:rPr>
        <w:t xml:space="preserve"> «</w:t>
      </w:r>
      <w:r w:rsidR="00637716" w:rsidRPr="00637716">
        <w:rPr>
          <w:sz w:val="28"/>
          <w:szCs w:val="28"/>
        </w:rPr>
        <w:t xml:space="preserve">Да, </w:t>
      </w:r>
      <w:r w:rsidR="00637716">
        <w:rPr>
          <w:sz w:val="28"/>
          <w:szCs w:val="28"/>
        </w:rPr>
        <w:t>Ваше объяснение названия точнее».</w:t>
      </w:r>
      <w:r w:rsidR="00637716" w:rsidRPr="00637716">
        <w:rPr>
          <w:sz w:val="28"/>
          <w:szCs w:val="28"/>
        </w:rPr>
        <w:t>]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 xml:space="preserve">Закончил читать с чувством неудовлетворённости — ну, это как в детективе, в котором в нарушение всех законов жанра убийца так и остался неизвестным. Вспомнилось, что Агату Кристи одно время исключили из клуба детективных писателей за </w:t>
      </w:r>
      <w:r w:rsidRPr="00DF3679">
        <w:rPr>
          <w:sz w:val="28"/>
          <w:szCs w:val="28"/>
        </w:rPr>
        <w:t xml:space="preserve">роман </w:t>
      </w:r>
      <w:r>
        <w:rPr>
          <w:sz w:val="28"/>
          <w:szCs w:val="28"/>
        </w:rPr>
        <w:t>«</w:t>
      </w:r>
      <w:r w:rsidRPr="00DF3679">
        <w:rPr>
          <w:sz w:val="28"/>
          <w:szCs w:val="28"/>
        </w:rPr>
        <w:t xml:space="preserve">Убийство Роджера </w:t>
      </w:r>
      <w:proofErr w:type="spellStart"/>
      <w:r w:rsidRPr="00DF3679">
        <w:rPr>
          <w:sz w:val="28"/>
          <w:szCs w:val="28"/>
        </w:rPr>
        <w:t>Экройда</w:t>
      </w:r>
      <w:proofErr w:type="spellEnd"/>
      <w:r>
        <w:rPr>
          <w:sz w:val="28"/>
          <w:szCs w:val="28"/>
        </w:rPr>
        <w:t xml:space="preserve">», в котором рассказчик и оказывается убийцей. Как пишет В. Руднев в «Словаре культуры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века», «</w:t>
      </w:r>
      <w:r w:rsidRPr="000836BC">
        <w:rPr>
          <w:sz w:val="28"/>
          <w:szCs w:val="28"/>
        </w:rPr>
        <w:t xml:space="preserve">Развязка этого романа является сильнейшим шоком, причем прагматическим шоком для читателя, потому что читатель детектива естественным образом отождествляет себя с рассказчиком </w:t>
      </w:r>
      <w:r>
        <w:rPr>
          <w:sz w:val="28"/>
          <w:szCs w:val="28"/>
        </w:rPr>
        <w:t>—</w:t>
      </w:r>
      <w:r w:rsidRPr="000836BC">
        <w:rPr>
          <w:sz w:val="28"/>
          <w:szCs w:val="28"/>
        </w:rPr>
        <w:t xml:space="preserve"> такова психология чтения беллетристики. И поэтому когда оказывается, что убийца </w:t>
      </w:r>
      <w:r>
        <w:rPr>
          <w:sz w:val="28"/>
          <w:szCs w:val="28"/>
        </w:rPr>
        <w:t>—</w:t>
      </w:r>
      <w:r w:rsidRPr="000836BC">
        <w:rPr>
          <w:sz w:val="28"/>
          <w:szCs w:val="28"/>
        </w:rPr>
        <w:t xml:space="preserve"> рассказчик, у читателя невольно возникает странная, но закономерная мысль: "Оказывается, убийца </w:t>
      </w:r>
      <w:r>
        <w:rPr>
          <w:sz w:val="28"/>
          <w:szCs w:val="28"/>
        </w:rPr>
        <w:t>—</w:t>
      </w:r>
      <w:r w:rsidRPr="000836BC">
        <w:rPr>
          <w:sz w:val="28"/>
          <w:szCs w:val="28"/>
        </w:rPr>
        <w:t xml:space="preserve"> это я"</w:t>
      </w:r>
      <w:r>
        <w:rPr>
          <w:sz w:val="28"/>
          <w:szCs w:val="28"/>
        </w:rPr>
        <w:t>».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На этом у меня, наверное, всё. Ах, да, ниже моё стихотворение, о котором я писал в начале.</w:t>
      </w:r>
    </w:p>
    <w:p w:rsidR="00BB4317" w:rsidRDefault="00BB4317" w:rsidP="00BB4317">
      <w:pPr>
        <w:rPr>
          <w:sz w:val="28"/>
          <w:szCs w:val="28"/>
        </w:rPr>
      </w:pPr>
    </w:p>
    <w:p w:rsidR="00BB4317" w:rsidRPr="002358D5" w:rsidRDefault="00BB4317" w:rsidP="00BB4317">
      <w:pPr>
        <w:spacing w:line="320" w:lineRule="exact"/>
        <w:ind w:left="992" w:firstLine="0"/>
        <w:jc w:val="left"/>
        <w:outlineLvl w:val="1"/>
        <w:rPr>
          <w:rFonts w:ascii="Bookman Old Style" w:hAnsi="Bookman Old Style"/>
          <w:b/>
          <w:bCs/>
          <w:sz w:val="28"/>
          <w:szCs w:val="28"/>
        </w:rPr>
      </w:pPr>
      <w:bookmarkStart w:id="1" w:name="_Toc107134021"/>
      <w:r w:rsidRPr="002358D5">
        <w:rPr>
          <w:rFonts w:ascii="Bookman Old Style" w:hAnsi="Bookman Old Style"/>
          <w:b/>
          <w:sz w:val="28"/>
          <w:szCs w:val="28"/>
        </w:rPr>
        <w:lastRenderedPageBreak/>
        <w:t xml:space="preserve">НЕ ЗНАЛ </w:t>
      </w:r>
      <w:r w:rsidRPr="002358D5">
        <w:rPr>
          <w:rFonts w:ascii="Bookman Old Style" w:hAnsi="Bookman Old Style"/>
          <w:sz w:val="28"/>
          <w:szCs w:val="28"/>
        </w:rPr>
        <w:t>(</w:t>
      </w:r>
      <w:r w:rsidRPr="002358D5">
        <w:rPr>
          <w:rFonts w:ascii="Bookman Old Style" w:hAnsi="Bookman Old Style"/>
          <w:i/>
          <w:sz w:val="28"/>
          <w:szCs w:val="28"/>
        </w:rPr>
        <w:t>автоматическое письмо</w:t>
      </w:r>
      <w:r w:rsidRPr="002358D5">
        <w:rPr>
          <w:rFonts w:ascii="Bookman Old Style" w:hAnsi="Bookman Old Style"/>
          <w:sz w:val="28"/>
          <w:szCs w:val="28"/>
        </w:rPr>
        <w:t>)</w:t>
      </w:r>
      <w:bookmarkEnd w:id="1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 xml:space="preserve">Причина, по которой я </w:t>
      </w:r>
      <w:proofErr w:type="spellStart"/>
      <w:proofErr w:type="gramStart"/>
      <w:r w:rsidRPr="002358D5">
        <w:rPr>
          <w:rFonts w:ascii="Bookman Old Style" w:hAnsi="Bookman Old Style"/>
          <w:sz w:val="28"/>
          <w:szCs w:val="28"/>
        </w:rPr>
        <w:t>я</w:t>
      </w:r>
      <w:proofErr w:type="spellEnd"/>
      <w:proofErr w:type="gramEnd"/>
      <w:r w:rsidRPr="002358D5">
        <w:rPr>
          <w:rFonts w:ascii="Bookman Old Style" w:hAnsi="Bookman Old Style"/>
          <w:sz w:val="28"/>
          <w:szCs w:val="28"/>
        </w:rPr>
        <w:t>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 парадном сумраке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(потом она прижалась там в углу,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ещё какие-то ребята,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привет – привет)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 xml:space="preserve">и солнечном </w:t>
      </w:r>
      <w:proofErr w:type="gramStart"/>
      <w:r w:rsidRPr="002358D5">
        <w:rPr>
          <w:rFonts w:ascii="Bookman Old Style" w:hAnsi="Bookman Old Style"/>
          <w:sz w:val="28"/>
          <w:szCs w:val="28"/>
        </w:rPr>
        <w:t>пятне</w:t>
      </w:r>
      <w:proofErr w:type="gramEnd"/>
      <w:r w:rsidRPr="002358D5">
        <w:rPr>
          <w:rFonts w:ascii="Bookman Old Style" w:hAnsi="Bookman Old Style"/>
          <w:sz w:val="28"/>
          <w:szCs w:val="28"/>
        </w:rPr>
        <w:t>: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двор, стол, скамья,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коленки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(кое-что узнал,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ребята рассказали).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Велосипед трёхног и красен,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у лиц вдоль улицы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 xml:space="preserve">(тогда она на том конце, 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где двор другой)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немое выраженье,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трамвая голос,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остановка,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портреты на стене закрыли окна.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Идут.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Колонны.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(В журнале «Огонёк» большой портрет.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 xml:space="preserve">Красное. </w:t>
      </w:r>
      <w:proofErr w:type="gramStart"/>
      <w:r w:rsidRPr="002358D5">
        <w:rPr>
          <w:rFonts w:ascii="Bookman Old Style" w:hAnsi="Bookman Old Style"/>
          <w:sz w:val="28"/>
          <w:szCs w:val="28"/>
        </w:rPr>
        <w:t>Чёрное.)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 тихих закоулках,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подножие деревьев и дверей,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покрошенный асфальт,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кирпич краснеет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(чудное слово «фабрикант»),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котельная,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глупая детская игра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(нет, это были не воздушные шарики).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Бесценность переулков.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Арка.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Двор.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И школьный сад.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 xml:space="preserve">И яблони </w:t>
      </w:r>
      <w:proofErr w:type="gramStart"/>
      <w:r w:rsidRPr="002358D5">
        <w:rPr>
          <w:rFonts w:ascii="Bookman Old Style" w:hAnsi="Bookman Old Style"/>
          <w:sz w:val="28"/>
          <w:szCs w:val="28"/>
        </w:rPr>
        <w:t>в</w:t>
      </w:r>
      <w:proofErr w:type="gramEnd"/>
      <w:r w:rsidRPr="002358D5">
        <w:rPr>
          <w:rFonts w:ascii="Bookman Old Style" w:hAnsi="Bookman Old Style"/>
          <w:sz w:val="28"/>
          <w:szCs w:val="28"/>
        </w:rPr>
        <w:t xml:space="preserve"> цвету.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И носом в землю бюст.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И неизвестно слово «грусть».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Нашедший рубль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радостен и смысл бытия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так очевиден,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как нельзя.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 слове «сквер»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скворчали листья, птицы и старушки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lastRenderedPageBreak/>
        <w:t>(потом, о! много позже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все женщины казались молодыми.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Кроме старушек).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Тот дом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остроконечный, тёмный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(она сидела на кровати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в пижаме, а не в школьном платье).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У булочной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(взял карандаш, бумагу, табуретку,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и у подъезда рисовал.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Зачем?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Не знал).</w:t>
      </w:r>
      <w:proofErr w:type="gramEnd"/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2358D5">
        <w:rPr>
          <w:rFonts w:ascii="Bookman Old Style" w:hAnsi="Bookman Old Style"/>
          <w:sz w:val="28"/>
          <w:szCs w:val="28"/>
        </w:rPr>
        <w:t>Мир-мраморные</w:t>
      </w:r>
      <w:proofErr w:type="gramEnd"/>
      <w:r w:rsidRPr="002358D5">
        <w:rPr>
          <w:rFonts w:ascii="Bookman Old Style" w:hAnsi="Bookman Old Style"/>
          <w:sz w:val="28"/>
          <w:szCs w:val="28"/>
        </w:rPr>
        <w:t xml:space="preserve"> клавиши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парадной лестницы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торжественные гулы.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Луна.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Созвездия.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Мосты кривые.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Запах Яузы.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Потом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опять</w:t>
      </w:r>
    </w:p>
    <w:p w:rsidR="00BB4317" w:rsidRPr="002358D5" w:rsidRDefault="00BB4317" w:rsidP="00BB4317">
      <w:pPr>
        <w:spacing w:line="320" w:lineRule="exact"/>
        <w:ind w:left="708"/>
        <w:jc w:val="left"/>
        <w:rPr>
          <w:rFonts w:ascii="Bookman Old Style" w:hAnsi="Bookman Old Style"/>
          <w:sz w:val="28"/>
          <w:szCs w:val="28"/>
        </w:rPr>
      </w:pPr>
      <w:r w:rsidRPr="002358D5">
        <w:rPr>
          <w:rFonts w:ascii="Bookman Old Style" w:hAnsi="Bookman Old Style"/>
          <w:sz w:val="28"/>
          <w:szCs w:val="28"/>
        </w:rPr>
        <w:t>не знал.</w:t>
      </w:r>
    </w:p>
    <w:p w:rsidR="00BB4317" w:rsidRDefault="00BB4317" w:rsidP="00BB4317">
      <w:pPr>
        <w:rPr>
          <w:sz w:val="28"/>
          <w:szCs w:val="28"/>
        </w:rPr>
      </w:pPr>
    </w:p>
    <w:p w:rsidR="00BB4317" w:rsidRPr="002358D5" w:rsidRDefault="00BB4317" w:rsidP="00BB4317">
      <w:pPr>
        <w:ind w:left="2832"/>
        <w:rPr>
          <w:rFonts w:cs="Times New Roman"/>
          <w:sz w:val="44"/>
          <w:szCs w:val="28"/>
        </w:rPr>
      </w:pPr>
      <w:r w:rsidRPr="002358D5">
        <w:rPr>
          <w:rFonts w:cs="Times New Roman"/>
          <w:sz w:val="32"/>
          <w:szCs w:val="24"/>
        </w:rPr>
        <w:t>20220616, четверг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Спасибо.</w:t>
      </w:r>
    </w:p>
    <w:p w:rsidR="00BB4317" w:rsidRDefault="00BB4317" w:rsidP="00BB4317">
      <w:pPr>
        <w:rPr>
          <w:sz w:val="28"/>
          <w:szCs w:val="28"/>
        </w:rPr>
      </w:pP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С поклоном,</w:t>
      </w: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Игорь Бурдонов</w:t>
      </w:r>
    </w:p>
    <w:p w:rsidR="00BB4317" w:rsidRDefault="00BB4317" w:rsidP="00BB4317">
      <w:pPr>
        <w:rPr>
          <w:sz w:val="28"/>
          <w:szCs w:val="28"/>
        </w:rPr>
      </w:pPr>
      <w:r>
        <w:rPr>
          <w:sz w:val="28"/>
          <w:szCs w:val="28"/>
        </w:rPr>
        <w:t>20220630</w:t>
      </w:r>
      <w:r w:rsidRPr="00BB4317">
        <w:rPr>
          <w:rFonts w:ascii="MS Gothic" w:eastAsia="MS Gothic" w:hAnsi="MS Gothic" w:cs="MS Gothic" w:hint="eastAsia"/>
          <w:sz w:val="28"/>
          <w:szCs w:val="28"/>
        </w:rPr>
        <w:t>》</w:t>
      </w:r>
    </w:p>
    <w:p w:rsidR="00107579" w:rsidRDefault="00107579"/>
    <w:sectPr w:rsidR="0010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7"/>
    <w:rsid w:val="00107579"/>
    <w:rsid w:val="00470327"/>
    <w:rsid w:val="00637716"/>
    <w:rsid w:val="00B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7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7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2022-10-06T10:56:00Z</dcterms:created>
  <dcterms:modified xsi:type="dcterms:W3CDTF">2022-10-06T20:08:00Z</dcterms:modified>
</cp:coreProperties>
</file>