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8D" w:rsidRPr="0071765D" w:rsidRDefault="00CE538D" w:rsidP="00CE538D">
      <w:pPr>
        <w:rPr>
          <w:i/>
        </w:rPr>
      </w:pPr>
      <w:bookmarkStart w:id="0" w:name="_GoBack"/>
      <w:bookmarkEnd w:id="0"/>
      <w:r>
        <w:rPr>
          <w:i/>
        </w:rPr>
        <w:t>Сначала идет текст из журнальной статьи, о</w:t>
      </w:r>
      <w:r w:rsidRPr="0071765D">
        <w:rPr>
          <w:i/>
        </w:rPr>
        <w:t>тобранн</w:t>
      </w:r>
      <w:r>
        <w:rPr>
          <w:i/>
        </w:rPr>
        <w:t>ый</w:t>
      </w:r>
      <w:r w:rsidRPr="0071765D">
        <w:rPr>
          <w:i/>
        </w:rPr>
        <w:t xml:space="preserve"> для 15-го ноября</w:t>
      </w:r>
      <w:r>
        <w:rPr>
          <w:i/>
        </w:rPr>
        <w:t>, потом –</w:t>
      </w:r>
      <w:r w:rsidRPr="00CE538D">
        <w:rPr>
          <w:i/>
        </w:rPr>
        <w:t xml:space="preserve"> </w:t>
      </w:r>
      <w:r w:rsidRPr="0071765D">
        <w:rPr>
          <w:i/>
        </w:rPr>
        <w:t>журнальная статья целиком</w:t>
      </w:r>
      <w:r>
        <w:rPr>
          <w:i/>
        </w:rPr>
        <w:t>, в которой</w:t>
      </w:r>
      <w:r w:rsidRPr="0071765D">
        <w:rPr>
          <w:i/>
        </w:rPr>
        <w:t xml:space="preserve"> отобранное отмечено красным</w:t>
      </w:r>
      <w:r>
        <w:rPr>
          <w:i/>
        </w:rPr>
        <w:t xml:space="preserve"> курсивом.</w:t>
      </w:r>
    </w:p>
    <w:p w:rsidR="00CE538D" w:rsidRDefault="00CE538D" w:rsidP="00CE538D"/>
    <w:p w:rsidR="00CE538D" w:rsidRPr="00B0618B" w:rsidRDefault="00CE538D" w:rsidP="00CE538D">
      <w:pPr>
        <w:rPr>
          <w:rFonts w:cs="Arial"/>
        </w:rPr>
      </w:pPr>
      <w:r w:rsidRPr="00B0618B">
        <w:rPr>
          <w:rFonts w:cs="Arial"/>
        </w:rPr>
        <w:t>Книга называется «Стихи и рисунки». И стихи, и рисунки в ней мои, но ни поэтом, ни художником я себя не считаю. Мои стихи – попытка найти через себя, через свой частный и частичный жизненный опыт выход к универсалиям человеческого существования. Это грустные универсалии, никакой текущий гламур или глянец их не замаскирует.</w:t>
      </w:r>
    </w:p>
    <w:p w:rsidR="00CE538D" w:rsidRPr="00B0618B" w:rsidRDefault="00CE538D" w:rsidP="00CE538D">
      <w:pPr>
        <w:rPr>
          <w:rFonts w:cs="Arial"/>
        </w:rPr>
      </w:pPr>
    </w:p>
    <w:p w:rsidR="00CE538D" w:rsidRPr="00B0618B" w:rsidRDefault="00CE538D" w:rsidP="00CE538D">
      <w:pPr>
        <w:rPr>
          <w:rFonts w:cs="Arial"/>
        </w:rPr>
      </w:pPr>
    </w:p>
    <w:p w:rsidR="00CE538D" w:rsidRPr="00B0618B" w:rsidRDefault="00CE538D" w:rsidP="00CE538D">
      <w:pPr>
        <w:rPr>
          <w:rFonts w:cs="Arial"/>
        </w:rPr>
      </w:pPr>
      <w:r w:rsidRPr="00B0618B">
        <w:rPr>
          <w:rFonts w:cs="Arial"/>
        </w:rPr>
        <w:t>Я долго пыталась понять, зачем я трачу силы и деньги на эту книгу, и нередко задавала себе вопрос: «Зачем я это делаю?». Кстати, этот же вопрос мне задали в ситуации доверительного чаепития в издательстве, в которое я пришла с «</w:t>
      </w:r>
      <w:proofErr w:type="spellStart"/>
      <w:r w:rsidRPr="00B0618B">
        <w:rPr>
          <w:rFonts w:cs="Arial"/>
        </w:rPr>
        <w:t>техзаданием</w:t>
      </w:r>
      <w:proofErr w:type="spellEnd"/>
      <w:r w:rsidRPr="00B0618B">
        <w:rPr>
          <w:rFonts w:cs="Arial"/>
        </w:rPr>
        <w:t>» (рукописью по старинке). Я не знала, «зачем я это делаю».</w:t>
      </w:r>
    </w:p>
    <w:p w:rsidR="00CE538D" w:rsidRPr="00B0618B" w:rsidRDefault="00CE538D" w:rsidP="00CE538D">
      <w:pPr>
        <w:rPr>
          <w:rFonts w:cs="Arial"/>
        </w:rPr>
      </w:pPr>
    </w:p>
    <w:p w:rsidR="00CE538D" w:rsidRPr="00B0618B" w:rsidRDefault="00CE538D" w:rsidP="00CE538D">
      <w:pPr>
        <w:rPr>
          <w:rFonts w:cs="Arial"/>
        </w:rPr>
      </w:pPr>
    </w:p>
    <w:p w:rsidR="00CE538D" w:rsidRPr="00B0618B" w:rsidRDefault="00CE538D" w:rsidP="00CE538D">
      <w:pPr>
        <w:widowControl w:val="0"/>
        <w:autoSpaceDE w:val="0"/>
        <w:autoSpaceDN w:val="0"/>
        <w:adjustRightInd w:val="0"/>
        <w:rPr>
          <w:rFonts w:cs="Arial"/>
        </w:rPr>
      </w:pPr>
      <w:r w:rsidRPr="00B0618B">
        <w:rPr>
          <w:rFonts w:cs="Arial"/>
        </w:rPr>
        <w:t>Можно быть рантье или закончить трудовую деятельность по возрасту и безотносительно к возрасту, но есть «работа», которую никто не сделает за нас – это проживание собственной жизни. А в этой моей «собственной жизни» случилось какое-то количество стихов.</w:t>
      </w:r>
    </w:p>
    <w:p w:rsidR="00CE538D" w:rsidRPr="00B0618B" w:rsidRDefault="00CE538D" w:rsidP="00CE538D">
      <w:pPr>
        <w:widowControl w:val="0"/>
        <w:autoSpaceDE w:val="0"/>
        <w:autoSpaceDN w:val="0"/>
        <w:adjustRightInd w:val="0"/>
        <w:rPr>
          <w:rFonts w:cs="Arial"/>
        </w:rPr>
      </w:pPr>
    </w:p>
    <w:p w:rsidR="00CE538D" w:rsidRPr="00B0618B" w:rsidRDefault="00CE538D" w:rsidP="00CE538D">
      <w:pPr>
        <w:widowControl w:val="0"/>
        <w:autoSpaceDE w:val="0"/>
        <w:autoSpaceDN w:val="0"/>
        <w:adjustRightInd w:val="0"/>
        <w:rPr>
          <w:rFonts w:cs="Arial"/>
        </w:rPr>
      </w:pPr>
    </w:p>
    <w:p w:rsidR="00CE538D" w:rsidRPr="00B0618B" w:rsidRDefault="00CE538D" w:rsidP="00CE538D">
      <w:pPr>
        <w:widowControl w:val="0"/>
        <w:autoSpaceDE w:val="0"/>
        <w:autoSpaceDN w:val="0"/>
        <w:adjustRightInd w:val="0"/>
        <w:rPr>
          <w:rFonts w:cs="Arial"/>
        </w:rPr>
      </w:pPr>
      <w:r w:rsidRPr="00B0618B">
        <w:rPr>
          <w:rFonts w:cs="Arial"/>
        </w:rPr>
        <w:t>Мои стихи – необязательная и ни к чему практическому не приложимая «касательная» к линии жизни; побочный продукт вопрошания. В конце концов я «спасла» свои стихи от всех стихий просто из уважения к творчеству как попытке выйти за ограниченные личностью рамки в некоторое свободное пространство.</w:t>
      </w:r>
    </w:p>
    <w:p w:rsidR="00CE538D" w:rsidRPr="00B0618B" w:rsidRDefault="00CE538D" w:rsidP="00CE538D">
      <w:pPr>
        <w:widowControl w:val="0"/>
        <w:autoSpaceDE w:val="0"/>
        <w:autoSpaceDN w:val="0"/>
        <w:adjustRightInd w:val="0"/>
        <w:rPr>
          <w:rFonts w:cs="Arial"/>
        </w:rPr>
      </w:pPr>
    </w:p>
    <w:p w:rsidR="00CE538D" w:rsidRPr="00B0618B" w:rsidRDefault="00CE538D" w:rsidP="00CE538D">
      <w:pPr>
        <w:widowControl w:val="0"/>
        <w:autoSpaceDE w:val="0"/>
        <w:autoSpaceDN w:val="0"/>
        <w:adjustRightInd w:val="0"/>
        <w:ind w:left="1440"/>
        <w:rPr>
          <w:rFonts w:cs="Arial"/>
          <w:i/>
        </w:rPr>
      </w:pPr>
      <w:r w:rsidRPr="00B0618B">
        <w:rPr>
          <w:rFonts w:cs="Arial"/>
          <w:i/>
        </w:rPr>
        <w:t>Я живу</w:t>
      </w:r>
    </w:p>
    <w:p w:rsidR="00CE538D" w:rsidRPr="00B0618B" w:rsidRDefault="00CE538D" w:rsidP="00CE538D">
      <w:pPr>
        <w:widowControl w:val="0"/>
        <w:autoSpaceDE w:val="0"/>
        <w:autoSpaceDN w:val="0"/>
        <w:adjustRightInd w:val="0"/>
        <w:ind w:left="1440"/>
        <w:rPr>
          <w:rFonts w:cs="Arial"/>
          <w:i/>
        </w:rPr>
      </w:pPr>
      <w:r w:rsidRPr="00B0618B">
        <w:rPr>
          <w:rFonts w:cs="Arial"/>
          <w:i/>
        </w:rPr>
        <w:t>из необходимости «прорваться» куда-то,</w:t>
      </w:r>
    </w:p>
    <w:p w:rsidR="00CE538D" w:rsidRPr="00B0618B" w:rsidRDefault="00CE538D" w:rsidP="00CE538D">
      <w:pPr>
        <w:widowControl w:val="0"/>
        <w:autoSpaceDE w:val="0"/>
        <w:autoSpaceDN w:val="0"/>
        <w:adjustRightInd w:val="0"/>
        <w:ind w:left="1440"/>
        <w:rPr>
          <w:rFonts w:cs="Arial"/>
          <w:i/>
        </w:rPr>
      </w:pPr>
      <w:r w:rsidRPr="00B0618B">
        <w:rPr>
          <w:rFonts w:cs="Arial"/>
          <w:i/>
        </w:rPr>
        <w:t>вырваться к чему-то и зачем-то;</w:t>
      </w:r>
    </w:p>
    <w:p w:rsidR="00CE538D" w:rsidRPr="00B0618B" w:rsidRDefault="00CE538D" w:rsidP="00CE538D">
      <w:pPr>
        <w:widowControl w:val="0"/>
        <w:autoSpaceDE w:val="0"/>
        <w:autoSpaceDN w:val="0"/>
        <w:adjustRightInd w:val="0"/>
        <w:ind w:left="1440"/>
        <w:rPr>
          <w:rFonts w:cs="Arial"/>
          <w:i/>
        </w:rPr>
      </w:pPr>
      <w:r w:rsidRPr="00B0618B">
        <w:rPr>
          <w:rFonts w:cs="Arial"/>
          <w:i/>
        </w:rPr>
        <w:t xml:space="preserve">из необходимости выжать из своей жизни </w:t>
      </w:r>
    </w:p>
    <w:p w:rsidR="00CE538D" w:rsidRPr="00B0618B" w:rsidRDefault="00CE538D" w:rsidP="00CE538D">
      <w:pPr>
        <w:widowControl w:val="0"/>
        <w:autoSpaceDE w:val="0"/>
        <w:autoSpaceDN w:val="0"/>
        <w:adjustRightInd w:val="0"/>
        <w:ind w:left="2880" w:firstLine="720"/>
        <w:rPr>
          <w:rFonts w:cs="Arial"/>
          <w:i/>
        </w:rPr>
      </w:pPr>
      <w:r w:rsidRPr="00B0618B">
        <w:rPr>
          <w:rFonts w:cs="Arial"/>
          <w:i/>
        </w:rPr>
        <w:t>живой созидательный нерв,</w:t>
      </w:r>
    </w:p>
    <w:p w:rsidR="00CE538D" w:rsidRPr="00B0618B" w:rsidRDefault="00CE538D" w:rsidP="00CE538D">
      <w:pPr>
        <w:widowControl w:val="0"/>
        <w:autoSpaceDE w:val="0"/>
        <w:autoSpaceDN w:val="0"/>
        <w:adjustRightInd w:val="0"/>
        <w:ind w:left="1440"/>
        <w:rPr>
          <w:rFonts w:cs="Arial"/>
          <w:i/>
        </w:rPr>
      </w:pPr>
      <w:r w:rsidRPr="00B0618B">
        <w:rPr>
          <w:rFonts w:cs="Arial"/>
          <w:i/>
        </w:rPr>
        <w:t xml:space="preserve">из необходимости </w:t>
      </w:r>
      <w:r w:rsidRPr="00B0618B">
        <w:rPr>
          <w:rFonts w:cs="Arial"/>
        </w:rPr>
        <w:t>–</w:t>
      </w:r>
    </w:p>
    <w:p w:rsidR="00CE538D" w:rsidRPr="00B0618B" w:rsidRDefault="00CE538D" w:rsidP="00CE538D">
      <w:pPr>
        <w:widowControl w:val="0"/>
        <w:autoSpaceDE w:val="0"/>
        <w:autoSpaceDN w:val="0"/>
        <w:adjustRightInd w:val="0"/>
        <w:ind w:left="2880" w:firstLine="720"/>
        <w:rPr>
          <w:rFonts w:cs="Arial"/>
          <w:i/>
        </w:rPr>
      </w:pPr>
      <w:r w:rsidRPr="00B0618B">
        <w:rPr>
          <w:rFonts w:cs="Arial"/>
          <w:i/>
        </w:rPr>
        <w:t>выжить.</w:t>
      </w:r>
    </w:p>
    <w:p w:rsidR="00CE538D" w:rsidRPr="00B0618B" w:rsidRDefault="00CE538D" w:rsidP="00CE538D">
      <w:pPr>
        <w:widowControl w:val="0"/>
        <w:autoSpaceDE w:val="0"/>
        <w:autoSpaceDN w:val="0"/>
        <w:adjustRightInd w:val="0"/>
        <w:rPr>
          <w:rFonts w:cs="Arial"/>
        </w:rPr>
      </w:pPr>
    </w:p>
    <w:p w:rsidR="00CE538D" w:rsidRPr="00B0618B" w:rsidRDefault="00CE538D" w:rsidP="00CE538D">
      <w:pPr>
        <w:widowControl w:val="0"/>
        <w:autoSpaceDE w:val="0"/>
        <w:autoSpaceDN w:val="0"/>
        <w:adjustRightInd w:val="0"/>
        <w:rPr>
          <w:rFonts w:cs="Arial"/>
        </w:rPr>
      </w:pPr>
    </w:p>
    <w:p w:rsidR="00CE538D" w:rsidRPr="00B0618B" w:rsidRDefault="00CE538D" w:rsidP="00CE538D">
      <w:pPr>
        <w:widowControl w:val="0"/>
        <w:autoSpaceDE w:val="0"/>
        <w:autoSpaceDN w:val="0"/>
        <w:adjustRightInd w:val="0"/>
        <w:rPr>
          <w:rFonts w:cs="Arial"/>
        </w:rPr>
      </w:pPr>
      <w:r w:rsidRPr="00B0618B">
        <w:rPr>
          <w:rFonts w:cs="Arial"/>
        </w:rPr>
        <w:t xml:space="preserve">С годами (и от одного раздела книги к другому) я становилась, так сказать, «тактическим» оптимистом, – почти в соответствии с афоризмом Ежи </w:t>
      </w:r>
      <w:proofErr w:type="spellStart"/>
      <w:r w:rsidRPr="00B0618B">
        <w:rPr>
          <w:rFonts w:cs="Arial"/>
        </w:rPr>
        <w:t>Леца</w:t>
      </w:r>
      <w:proofErr w:type="spellEnd"/>
      <w:r w:rsidRPr="00B0618B">
        <w:rPr>
          <w:rFonts w:cs="Arial"/>
        </w:rPr>
        <w:t>: «Надо пройти по жизни с горделивым прищуром, тем самым давая знать неведомому Демиургу, что его блистательная шутка дошла».</w:t>
      </w:r>
    </w:p>
    <w:p w:rsidR="00CE538D" w:rsidRPr="00B0618B" w:rsidRDefault="00CE538D" w:rsidP="00CE538D">
      <w:pPr>
        <w:widowControl w:val="0"/>
        <w:autoSpaceDE w:val="0"/>
        <w:autoSpaceDN w:val="0"/>
        <w:adjustRightInd w:val="0"/>
        <w:rPr>
          <w:rFonts w:cs="Arial"/>
        </w:rPr>
      </w:pPr>
    </w:p>
    <w:p w:rsidR="00CE538D" w:rsidRPr="00B0618B" w:rsidRDefault="00CE538D" w:rsidP="00CE538D">
      <w:pPr>
        <w:widowControl w:val="0"/>
        <w:autoSpaceDE w:val="0"/>
        <w:autoSpaceDN w:val="0"/>
        <w:adjustRightInd w:val="0"/>
      </w:pPr>
      <w:r w:rsidRPr="00B0618B">
        <w:rPr>
          <w:rFonts w:cs="Arial"/>
        </w:rPr>
        <w:t>В конце концов я перестала задавать себе вопросы и издала свои стихи. Просто потому что они имеют место быть.</w:t>
      </w:r>
    </w:p>
    <w:p w:rsidR="0071765D" w:rsidRDefault="0071765D" w:rsidP="0071765D"/>
    <w:p w:rsidR="00CE538D" w:rsidRDefault="00CE538D" w:rsidP="0071765D"/>
    <w:p w:rsidR="00CE538D" w:rsidRDefault="00CE538D" w:rsidP="0071765D"/>
    <w:p w:rsidR="00CE538D" w:rsidRDefault="00CE538D" w:rsidP="0071765D"/>
    <w:p w:rsidR="00CE538D" w:rsidRDefault="00CE538D" w:rsidP="0071765D">
      <w:pPr>
        <w:rPr>
          <w:rFonts w:cs="Arial"/>
        </w:rPr>
        <w:sectPr w:rsidR="00CE538D" w:rsidSect="00AB204A">
          <w:footerReference w:type="default" r:id="rId7"/>
          <w:pgSz w:w="12240" w:h="15840"/>
          <w:pgMar w:top="1134" w:right="850" w:bottom="1134" w:left="1276" w:header="720" w:footer="720" w:gutter="0"/>
          <w:cols w:space="720"/>
          <w:noEndnote/>
        </w:sectPr>
      </w:pPr>
    </w:p>
    <w:p w:rsidR="0071765D" w:rsidRPr="00CE538D" w:rsidRDefault="00CE538D" w:rsidP="0071765D">
      <w:pPr>
        <w:rPr>
          <w:rFonts w:cs="Arial"/>
          <w:i/>
        </w:rPr>
      </w:pPr>
      <w:r w:rsidRPr="00CE538D">
        <w:rPr>
          <w:rFonts w:cs="Arial"/>
          <w:i/>
        </w:rPr>
        <w:lastRenderedPageBreak/>
        <w:t>Статья целиком</w:t>
      </w:r>
    </w:p>
    <w:p w:rsidR="0071765D" w:rsidRPr="003B3DC1" w:rsidRDefault="0071765D" w:rsidP="0071765D">
      <w:pPr>
        <w:rPr>
          <w:rFonts w:cs="Arial"/>
        </w:rPr>
      </w:pPr>
      <w:r w:rsidRPr="003B3DC1">
        <w:rPr>
          <w:rFonts w:cs="Arial"/>
        </w:rPr>
        <w:t xml:space="preserve">У меня трудная задача. Писать о себе </w:t>
      </w:r>
      <w:r>
        <w:rPr>
          <w:rFonts w:cs="Arial"/>
        </w:rPr>
        <w:t xml:space="preserve">для публики </w:t>
      </w:r>
      <w:r w:rsidRPr="003B3DC1">
        <w:rPr>
          <w:rFonts w:cs="Arial"/>
        </w:rPr>
        <w:t>я не умею и не люблю. Когда-то много лет назад я поступала на службу в одну советскую фирму (теперь и не вспомнить, как она называлась). Мне было велено приложить к бумагам автобиографию. Я написала автобиографию. На работу меня не приняли, а приятель, который</w:t>
      </w:r>
      <w:r>
        <w:rPr>
          <w:rFonts w:cs="Arial"/>
        </w:rPr>
        <w:t xml:space="preserve"> как раз</w:t>
      </w:r>
      <w:r w:rsidRPr="003B3DC1">
        <w:rPr>
          <w:rFonts w:cs="Arial"/>
        </w:rPr>
        <w:t xml:space="preserve"> в той конторе работал, рассказал, что мою автобиографию публично зачитали вслух </w:t>
      </w:r>
      <w:r>
        <w:rPr>
          <w:rFonts w:cs="Arial"/>
        </w:rPr>
        <w:t xml:space="preserve">– </w:t>
      </w:r>
      <w:r w:rsidRPr="003B3DC1">
        <w:rPr>
          <w:rFonts w:cs="Arial"/>
        </w:rPr>
        <w:t>«как роман». После этой истории другой мой приятель продиктовал мне мою «правильную» автобиографию, с которой я впоследствии и трудоустраивалась.</w:t>
      </w:r>
    </w:p>
    <w:p w:rsidR="0071765D" w:rsidRPr="003B3DC1" w:rsidRDefault="0071765D" w:rsidP="0071765D">
      <w:pPr>
        <w:rPr>
          <w:rFonts w:cs="Arial"/>
          <w:sz w:val="20"/>
          <w:szCs w:val="20"/>
        </w:rPr>
      </w:pPr>
    </w:p>
    <w:p w:rsidR="0071765D" w:rsidRPr="003B3DC1" w:rsidRDefault="0071765D" w:rsidP="0071765D">
      <w:pPr>
        <w:rPr>
          <w:rFonts w:cs="Arial"/>
        </w:rPr>
      </w:pPr>
      <w:r w:rsidRPr="003B3DC1">
        <w:rPr>
          <w:rFonts w:cs="Arial"/>
        </w:rPr>
        <w:t xml:space="preserve">В прошлом году я издала книгу, в которую вошли стихи «за всю жизнь». </w:t>
      </w:r>
      <w:r>
        <w:rPr>
          <w:rFonts w:cs="Arial"/>
        </w:rPr>
        <w:t>Сообщаю, что мне</w:t>
      </w:r>
      <w:r w:rsidRPr="003B3DC1">
        <w:rPr>
          <w:rFonts w:cs="Arial"/>
        </w:rPr>
        <w:t xml:space="preserve"> 62 года</w:t>
      </w:r>
      <w:r>
        <w:rPr>
          <w:rFonts w:cs="Arial"/>
        </w:rPr>
        <w:t xml:space="preserve"> и </w:t>
      </w:r>
      <w:r w:rsidRPr="003B3DC1">
        <w:rPr>
          <w:rFonts w:cs="Arial"/>
        </w:rPr>
        <w:t>этой цифрой огранич</w:t>
      </w:r>
      <w:r>
        <w:rPr>
          <w:rFonts w:cs="Arial"/>
        </w:rPr>
        <w:t>иваю</w:t>
      </w:r>
      <w:r w:rsidRPr="003B3DC1">
        <w:rPr>
          <w:rFonts w:cs="Arial"/>
        </w:rPr>
        <w:t xml:space="preserve"> фактографическое изложение на тему «о себе». </w:t>
      </w:r>
      <w:r>
        <w:rPr>
          <w:rFonts w:cs="Arial"/>
        </w:rPr>
        <w:t>А ц</w:t>
      </w:r>
      <w:r w:rsidRPr="003B3DC1">
        <w:rPr>
          <w:rFonts w:cs="Arial"/>
        </w:rPr>
        <w:t xml:space="preserve">ифра 62 информативна хотя бы </w:t>
      </w:r>
      <w:r>
        <w:rPr>
          <w:rFonts w:cs="Arial"/>
        </w:rPr>
        <w:t>тем,</w:t>
      </w:r>
      <w:r w:rsidRPr="003B3DC1">
        <w:rPr>
          <w:rFonts w:cs="Arial"/>
        </w:rPr>
        <w:t xml:space="preserve"> что фраза «за всю жизнь» </w:t>
      </w:r>
      <w:r>
        <w:rPr>
          <w:rFonts w:cs="Arial"/>
        </w:rPr>
        <w:t>перестает быть</w:t>
      </w:r>
      <w:r w:rsidRPr="003B3DC1">
        <w:rPr>
          <w:rFonts w:cs="Arial"/>
        </w:rPr>
        <w:t xml:space="preserve"> фигурой речи. На двух соседних страницах сборника непонятным мне образом уживаются стихи, написанные с 30- и даже 40-летней разницей во времени.</w:t>
      </w:r>
    </w:p>
    <w:p w:rsidR="0071765D" w:rsidRPr="003B3DC1" w:rsidRDefault="0071765D" w:rsidP="0071765D">
      <w:pPr>
        <w:rPr>
          <w:rFonts w:cs="Arial"/>
          <w:sz w:val="20"/>
          <w:szCs w:val="20"/>
        </w:rPr>
      </w:pPr>
    </w:p>
    <w:p w:rsidR="0071765D" w:rsidRPr="00CE538D" w:rsidRDefault="0071765D" w:rsidP="0071765D">
      <w:pPr>
        <w:rPr>
          <w:rFonts w:cs="Arial"/>
          <w:i/>
          <w:color w:val="C0504D" w:themeColor="accent2"/>
        </w:rPr>
      </w:pPr>
      <w:r w:rsidRPr="00CE538D">
        <w:rPr>
          <w:rFonts w:cs="Arial"/>
          <w:i/>
          <w:color w:val="C0504D" w:themeColor="accent2"/>
        </w:rPr>
        <w:t>Книга называется «Стихи и рисунки». И стихи, и рисунки в ней мои, но ни поэтом, ни художником я себя не считаю. Мои стихи – попытка найти через себя, через свой частный и частичный жизненный опыт выход к универсалиям человеческого существования. Это грустные универсалии, никакой текущий гламур или глянец их не замаскирует.</w:t>
      </w:r>
    </w:p>
    <w:p w:rsidR="0071765D" w:rsidRPr="00CE538D" w:rsidRDefault="0071765D" w:rsidP="0071765D">
      <w:pPr>
        <w:widowControl w:val="0"/>
        <w:autoSpaceDE w:val="0"/>
        <w:autoSpaceDN w:val="0"/>
        <w:adjustRightInd w:val="0"/>
        <w:rPr>
          <w:rFonts w:cs="Arial"/>
          <w:i/>
          <w:sz w:val="20"/>
          <w:szCs w:val="20"/>
        </w:rPr>
      </w:pPr>
    </w:p>
    <w:p w:rsidR="0071765D" w:rsidRPr="003B3DC1" w:rsidRDefault="0071765D" w:rsidP="0071765D">
      <w:pPr>
        <w:widowControl w:val="0"/>
        <w:autoSpaceDE w:val="0"/>
        <w:autoSpaceDN w:val="0"/>
        <w:adjustRightInd w:val="0"/>
        <w:rPr>
          <w:rFonts w:cs="Arial"/>
        </w:rPr>
      </w:pPr>
      <w:r w:rsidRPr="00CE538D">
        <w:rPr>
          <w:rFonts w:cs="Arial"/>
          <w:i/>
          <w:color w:val="C0504D" w:themeColor="accent2"/>
        </w:rPr>
        <w:t>Я долго пыталась понять, зачем я трачу силы и деньги на эту книгу, и нередко задавала себе вопрос: «Зачем я это делаю?». Кстати, этот же вопрос мне задали в ситуации доверительного чаепития в издательстве, в которое я пришла с «</w:t>
      </w:r>
      <w:proofErr w:type="spellStart"/>
      <w:r w:rsidRPr="00CE538D">
        <w:rPr>
          <w:rFonts w:cs="Arial"/>
          <w:i/>
          <w:color w:val="C0504D" w:themeColor="accent2"/>
        </w:rPr>
        <w:t>техзаданием</w:t>
      </w:r>
      <w:proofErr w:type="spellEnd"/>
      <w:r w:rsidRPr="00CE538D">
        <w:rPr>
          <w:rFonts w:cs="Arial"/>
          <w:i/>
          <w:color w:val="C0504D" w:themeColor="accent2"/>
        </w:rPr>
        <w:t>» (рукописью по старинке). Я не знала, «зачем я это делаю».</w:t>
      </w:r>
      <w:r w:rsidRPr="003B3DC1">
        <w:rPr>
          <w:rFonts w:cs="Arial"/>
        </w:rPr>
        <w:t xml:space="preserve"> Во всяком случае не к очередной круглой дате. Психологи считают, что круглые даты зачастую запускают личностный кризис. Это не мой случай, потому что в ситуации личностного экзистенциального кризиса прошла </w:t>
      </w:r>
      <w:proofErr w:type="spellStart"/>
      <w:r w:rsidRPr="003B3DC1">
        <w:rPr>
          <w:rFonts w:cs="Arial"/>
        </w:rPr>
        <w:t>бО</w:t>
      </w:r>
      <w:r>
        <w:rPr>
          <w:rFonts w:cs="Arial"/>
        </w:rPr>
        <w:t>льшая</w:t>
      </w:r>
      <w:proofErr w:type="spellEnd"/>
      <w:r>
        <w:rPr>
          <w:rFonts w:cs="Arial"/>
        </w:rPr>
        <w:t xml:space="preserve"> часть моей жизни, а «</w:t>
      </w:r>
      <w:r w:rsidRPr="003B3DC1">
        <w:rPr>
          <w:rFonts w:cs="Arial"/>
        </w:rPr>
        <w:t>круглые</w:t>
      </w:r>
      <w:r>
        <w:rPr>
          <w:rFonts w:cs="Arial"/>
        </w:rPr>
        <w:t>»</w:t>
      </w:r>
      <w:r w:rsidRPr="003B3DC1">
        <w:rPr>
          <w:rFonts w:cs="Arial"/>
        </w:rPr>
        <w:t xml:space="preserve"> цифр</w:t>
      </w:r>
      <w:r>
        <w:rPr>
          <w:rFonts w:cs="Arial"/>
        </w:rPr>
        <w:t>ы меня гипнотизируют не больше, чем «</w:t>
      </w:r>
      <w:r w:rsidRPr="003B3DC1">
        <w:rPr>
          <w:rFonts w:cs="Arial"/>
        </w:rPr>
        <w:t>квадратны</w:t>
      </w:r>
      <w:r>
        <w:rPr>
          <w:rFonts w:cs="Arial"/>
        </w:rPr>
        <w:t>е»</w:t>
      </w:r>
      <w:r w:rsidRPr="003B3DC1">
        <w:rPr>
          <w:rFonts w:cs="Arial"/>
        </w:rPr>
        <w:t>.</w:t>
      </w:r>
    </w:p>
    <w:p w:rsidR="0071765D" w:rsidRPr="003B3DC1" w:rsidRDefault="0071765D" w:rsidP="0071765D">
      <w:pPr>
        <w:rPr>
          <w:rFonts w:cs="Arial"/>
          <w:sz w:val="20"/>
          <w:szCs w:val="20"/>
        </w:rPr>
      </w:pPr>
    </w:p>
    <w:p w:rsidR="0071765D" w:rsidRPr="00CE538D" w:rsidRDefault="0071765D" w:rsidP="0071765D">
      <w:pPr>
        <w:widowControl w:val="0"/>
        <w:autoSpaceDE w:val="0"/>
        <w:autoSpaceDN w:val="0"/>
        <w:adjustRightInd w:val="0"/>
        <w:rPr>
          <w:rFonts w:cs="Arial"/>
          <w:i/>
          <w:color w:val="C0504D" w:themeColor="accent2"/>
        </w:rPr>
      </w:pPr>
      <w:r w:rsidRPr="003B3DC1">
        <w:rPr>
          <w:rFonts w:cs="Arial"/>
        </w:rPr>
        <w:t>Мандельштам говорил, что издание книг поэта входит в его судьбу. И хотя я не считаю себя поэтом, сама книга имеет ко мне и моей судьб</w:t>
      </w:r>
      <w:r>
        <w:rPr>
          <w:rFonts w:cs="Arial"/>
        </w:rPr>
        <w:t>е</w:t>
      </w:r>
      <w:r w:rsidRPr="003B3DC1">
        <w:rPr>
          <w:rFonts w:cs="Arial"/>
        </w:rPr>
        <w:t xml:space="preserve"> прямое отношение. </w:t>
      </w:r>
      <w:r w:rsidRPr="00CE538D">
        <w:rPr>
          <w:rFonts w:cs="Arial"/>
          <w:i/>
          <w:color w:val="C0504D" w:themeColor="accent2"/>
        </w:rPr>
        <w:t>Можно быть рантье или закончить трудовую деятельность по возрасту и безотносительно к возрасту, но есть «работа», которую никто не сделает за нас – это проживание собственной жизни. А в этой моей «собственной жизни» случилось какое-то количество стихов.</w:t>
      </w:r>
    </w:p>
    <w:p w:rsidR="0071765D" w:rsidRPr="00CE538D" w:rsidRDefault="0071765D" w:rsidP="0071765D">
      <w:pPr>
        <w:widowControl w:val="0"/>
        <w:autoSpaceDE w:val="0"/>
        <w:autoSpaceDN w:val="0"/>
        <w:adjustRightInd w:val="0"/>
        <w:rPr>
          <w:rFonts w:cs="Arial"/>
          <w:i/>
          <w:sz w:val="20"/>
          <w:szCs w:val="20"/>
        </w:rPr>
      </w:pPr>
    </w:p>
    <w:p w:rsidR="0071765D" w:rsidRPr="00CE538D" w:rsidRDefault="0071765D" w:rsidP="0071765D">
      <w:pPr>
        <w:widowControl w:val="0"/>
        <w:autoSpaceDE w:val="0"/>
        <w:autoSpaceDN w:val="0"/>
        <w:adjustRightInd w:val="0"/>
        <w:rPr>
          <w:rFonts w:cs="Arial"/>
          <w:i/>
          <w:color w:val="C0504D" w:themeColor="accent2"/>
        </w:rPr>
      </w:pPr>
      <w:r w:rsidRPr="00CE538D">
        <w:rPr>
          <w:rFonts w:cs="Arial"/>
          <w:i/>
          <w:color w:val="C0504D" w:themeColor="accent2"/>
        </w:rPr>
        <w:t>Мои стихи – необязательная и ни к чему практическому не приложимая «касательная» к линии жизни; побочный продукт вопрошания. В конце концов я «спасла» свои стихи от всех стихий просто из уважения к творчеству как попытке выйти за ограниченные личностью рамки в некоторое свободное пространство.</w:t>
      </w:r>
    </w:p>
    <w:p w:rsidR="0071765D" w:rsidRPr="00CE538D" w:rsidRDefault="0071765D" w:rsidP="0071765D">
      <w:pPr>
        <w:widowControl w:val="0"/>
        <w:autoSpaceDE w:val="0"/>
        <w:autoSpaceDN w:val="0"/>
        <w:adjustRightInd w:val="0"/>
        <w:rPr>
          <w:rFonts w:cs="Arial"/>
          <w:i/>
          <w:color w:val="C0504D" w:themeColor="accent2"/>
        </w:rPr>
      </w:pPr>
    </w:p>
    <w:p w:rsidR="0071765D" w:rsidRPr="00B0618B" w:rsidRDefault="0071765D" w:rsidP="0071765D">
      <w:pPr>
        <w:widowControl w:val="0"/>
        <w:autoSpaceDE w:val="0"/>
        <w:autoSpaceDN w:val="0"/>
        <w:adjustRightInd w:val="0"/>
        <w:ind w:left="1440"/>
        <w:rPr>
          <w:rFonts w:cs="Arial"/>
          <w:i/>
          <w:color w:val="C0504D" w:themeColor="accent2"/>
        </w:rPr>
      </w:pPr>
      <w:r w:rsidRPr="00B0618B">
        <w:rPr>
          <w:rFonts w:cs="Arial"/>
          <w:i/>
          <w:color w:val="C0504D" w:themeColor="accent2"/>
        </w:rPr>
        <w:t>Я живу</w:t>
      </w:r>
    </w:p>
    <w:p w:rsidR="0071765D" w:rsidRPr="00B0618B" w:rsidRDefault="0071765D" w:rsidP="0071765D">
      <w:pPr>
        <w:widowControl w:val="0"/>
        <w:autoSpaceDE w:val="0"/>
        <w:autoSpaceDN w:val="0"/>
        <w:adjustRightInd w:val="0"/>
        <w:ind w:left="1440"/>
        <w:rPr>
          <w:rFonts w:cs="Arial"/>
          <w:i/>
          <w:color w:val="C0504D" w:themeColor="accent2"/>
        </w:rPr>
      </w:pPr>
      <w:r w:rsidRPr="00B0618B">
        <w:rPr>
          <w:rFonts w:cs="Arial"/>
          <w:i/>
          <w:color w:val="C0504D" w:themeColor="accent2"/>
        </w:rPr>
        <w:t>из необходимости «прорваться» куда-то,</w:t>
      </w:r>
    </w:p>
    <w:p w:rsidR="0071765D" w:rsidRPr="00B0618B" w:rsidRDefault="0071765D" w:rsidP="0071765D">
      <w:pPr>
        <w:widowControl w:val="0"/>
        <w:autoSpaceDE w:val="0"/>
        <w:autoSpaceDN w:val="0"/>
        <w:adjustRightInd w:val="0"/>
        <w:ind w:left="1440"/>
        <w:rPr>
          <w:rFonts w:cs="Arial"/>
          <w:i/>
          <w:color w:val="C0504D" w:themeColor="accent2"/>
        </w:rPr>
      </w:pPr>
      <w:r w:rsidRPr="00B0618B">
        <w:rPr>
          <w:rFonts w:cs="Arial"/>
          <w:i/>
          <w:color w:val="C0504D" w:themeColor="accent2"/>
        </w:rPr>
        <w:t>вырваться к чему-то и зачем-то;</w:t>
      </w:r>
    </w:p>
    <w:p w:rsidR="0071765D" w:rsidRPr="00B0618B" w:rsidRDefault="0071765D" w:rsidP="0071765D">
      <w:pPr>
        <w:widowControl w:val="0"/>
        <w:autoSpaceDE w:val="0"/>
        <w:autoSpaceDN w:val="0"/>
        <w:adjustRightInd w:val="0"/>
        <w:ind w:left="1440"/>
        <w:rPr>
          <w:rFonts w:cs="Arial"/>
          <w:i/>
          <w:color w:val="C0504D" w:themeColor="accent2"/>
        </w:rPr>
      </w:pPr>
      <w:r w:rsidRPr="00B0618B">
        <w:rPr>
          <w:rFonts w:cs="Arial"/>
          <w:i/>
          <w:color w:val="C0504D" w:themeColor="accent2"/>
        </w:rPr>
        <w:t xml:space="preserve">из необходимости выжать из своей жизни </w:t>
      </w:r>
    </w:p>
    <w:p w:rsidR="0071765D" w:rsidRPr="00B0618B" w:rsidRDefault="0071765D" w:rsidP="0071765D">
      <w:pPr>
        <w:widowControl w:val="0"/>
        <w:autoSpaceDE w:val="0"/>
        <w:autoSpaceDN w:val="0"/>
        <w:adjustRightInd w:val="0"/>
        <w:ind w:left="2880" w:firstLine="720"/>
        <w:rPr>
          <w:rFonts w:cs="Arial"/>
          <w:i/>
          <w:color w:val="C0504D" w:themeColor="accent2"/>
        </w:rPr>
      </w:pPr>
      <w:r w:rsidRPr="00B0618B">
        <w:rPr>
          <w:rFonts w:cs="Arial"/>
          <w:i/>
          <w:color w:val="C0504D" w:themeColor="accent2"/>
        </w:rPr>
        <w:t>живой созидательный нерв,</w:t>
      </w:r>
    </w:p>
    <w:p w:rsidR="0071765D" w:rsidRPr="00B0618B" w:rsidRDefault="0071765D" w:rsidP="0071765D">
      <w:pPr>
        <w:widowControl w:val="0"/>
        <w:autoSpaceDE w:val="0"/>
        <w:autoSpaceDN w:val="0"/>
        <w:adjustRightInd w:val="0"/>
        <w:ind w:left="1440"/>
        <w:rPr>
          <w:rFonts w:cs="Arial"/>
          <w:i/>
          <w:color w:val="C0504D" w:themeColor="accent2"/>
        </w:rPr>
      </w:pPr>
      <w:r w:rsidRPr="00B0618B">
        <w:rPr>
          <w:rFonts w:cs="Arial"/>
          <w:i/>
          <w:color w:val="C0504D" w:themeColor="accent2"/>
        </w:rPr>
        <w:t xml:space="preserve">из необходимости </w:t>
      </w:r>
      <w:r w:rsidRPr="00B0618B">
        <w:rPr>
          <w:rFonts w:cs="Arial"/>
          <w:color w:val="C0504D" w:themeColor="accent2"/>
        </w:rPr>
        <w:t>–</w:t>
      </w:r>
    </w:p>
    <w:p w:rsidR="0071765D" w:rsidRPr="00B0618B" w:rsidRDefault="0071765D" w:rsidP="0071765D">
      <w:pPr>
        <w:widowControl w:val="0"/>
        <w:autoSpaceDE w:val="0"/>
        <w:autoSpaceDN w:val="0"/>
        <w:adjustRightInd w:val="0"/>
        <w:ind w:left="2880" w:firstLine="720"/>
        <w:rPr>
          <w:rFonts w:cs="Arial"/>
          <w:i/>
          <w:color w:val="C0504D" w:themeColor="accent2"/>
        </w:rPr>
      </w:pPr>
      <w:r w:rsidRPr="00B0618B">
        <w:rPr>
          <w:rFonts w:cs="Arial"/>
          <w:i/>
          <w:color w:val="C0504D" w:themeColor="accent2"/>
        </w:rPr>
        <w:t>выжить.</w:t>
      </w:r>
    </w:p>
    <w:p w:rsidR="0071765D" w:rsidRPr="003B3DC1" w:rsidRDefault="0071765D" w:rsidP="0071765D">
      <w:pPr>
        <w:widowControl w:val="0"/>
        <w:autoSpaceDE w:val="0"/>
        <w:autoSpaceDN w:val="0"/>
        <w:adjustRightInd w:val="0"/>
        <w:rPr>
          <w:rFonts w:cs="Arial"/>
        </w:rPr>
      </w:pPr>
    </w:p>
    <w:p w:rsidR="0071765D" w:rsidRPr="003B3DC1" w:rsidRDefault="0071765D" w:rsidP="0071765D">
      <w:pPr>
        <w:widowControl w:val="0"/>
        <w:autoSpaceDE w:val="0"/>
        <w:autoSpaceDN w:val="0"/>
        <w:adjustRightInd w:val="0"/>
        <w:rPr>
          <w:rFonts w:cs="Arial"/>
        </w:rPr>
      </w:pPr>
      <w:r w:rsidRPr="003B3DC1">
        <w:rPr>
          <w:rFonts w:cs="Arial"/>
        </w:rPr>
        <w:t xml:space="preserve">Искусство отличается от жизни отстранением и стилизацией. Пастернак писал о том, что </w:t>
      </w:r>
      <w:r>
        <w:rPr>
          <w:rFonts w:cs="Arial"/>
        </w:rPr>
        <w:t>«…</w:t>
      </w:r>
      <w:r w:rsidRPr="003B3DC1">
        <w:rPr>
          <w:rFonts w:cs="Arial"/>
        </w:rPr>
        <w:t>кончается искусство</w:t>
      </w:r>
      <w:r>
        <w:rPr>
          <w:rFonts w:cs="Arial"/>
        </w:rPr>
        <w:t xml:space="preserve">, / </w:t>
      </w:r>
      <w:r w:rsidRPr="003B3DC1">
        <w:rPr>
          <w:rFonts w:cs="Arial"/>
        </w:rPr>
        <w:t>И дышат почва и судьба…</w:t>
      </w:r>
      <w:r>
        <w:rPr>
          <w:rFonts w:cs="Arial"/>
        </w:rPr>
        <w:t xml:space="preserve">». </w:t>
      </w:r>
      <w:r w:rsidRPr="003B3DC1">
        <w:rPr>
          <w:rFonts w:cs="Arial"/>
        </w:rPr>
        <w:t>«</w:t>
      </w:r>
      <w:r>
        <w:rPr>
          <w:rFonts w:cs="Arial"/>
        </w:rPr>
        <w:t>П</w:t>
      </w:r>
      <w:r w:rsidRPr="003B3DC1">
        <w:rPr>
          <w:rFonts w:cs="Arial"/>
        </w:rPr>
        <w:t>очва и судьба» Пастернак</w:t>
      </w:r>
      <w:r>
        <w:rPr>
          <w:rFonts w:cs="Arial"/>
        </w:rPr>
        <w:t>а</w:t>
      </w:r>
      <w:r w:rsidRPr="003B3DC1">
        <w:rPr>
          <w:rFonts w:cs="Arial"/>
        </w:rPr>
        <w:t xml:space="preserve"> были неотделимы от его искусства, и</w:t>
      </w:r>
      <w:r>
        <w:rPr>
          <w:rFonts w:cs="Arial"/>
        </w:rPr>
        <w:t xml:space="preserve"> в противоречие этим замечательным стихам</w:t>
      </w:r>
      <w:r w:rsidRPr="003B3DC1">
        <w:rPr>
          <w:rFonts w:cs="Arial"/>
        </w:rPr>
        <w:t xml:space="preserve"> </w:t>
      </w:r>
      <w:r>
        <w:rPr>
          <w:rFonts w:cs="Arial"/>
        </w:rPr>
        <w:t xml:space="preserve">он знал, что </w:t>
      </w:r>
      <w:r w:rsidRPr="003B3DC1">
        <w:rPr>
          <w:rFonts w:cs="Arial"/>
        </w:rPr>
        <w:t xml:space="preserve">его искусство </w:t>
      </w:r>
      <w:r>
        <w:rPr>
          <w:rFonts w:cs="Arial"/>
        </w:rPr>
        <w:t>и поэзия</w:t>
      </w:r>
      <w:r w:rsidRPr="003B3DC1">
        <w:rPr>
          <w:rFonts w:cs="Arial"/>
        </w:rPr>
        <w:t xml:space="preserve"> </w:t>
      </w:r>
      <w:r>
        <w:rPr>
          <w:rFonts w:cs="Arial"/>
        </w:rPr>
        <w:t>не кончатся</w:t>
      </w:r>
      <w:r w:rsidRPr="003B3DC1">
        <w:rPr>
          <w:rFonts w:cs="Arial"/>
        </w:rPr>
        <w:t>.</w:t>
      </w:r>
    </w:p>
    <w:p w:rsidR="0071765D" w:rsidRPr="003B3DC1" w:rsidRDefault="0071765D" w:rsidP="0071765D">
      <w:pPr>
        <w:widowControl w:val="0"/>
        <w:autoSpaceDE w:val="0"/>
        <w:autoSpaceDN w:val="0"/>
        <w:adjustRightInd w:val="0"/>
        <w:rPr>
          <w:rFonts w:cs="Arial"/>
        </w:rPr>
      </w:pPr>
    </w:p>
    <w:p w:rsidR="0071765D" w:rsidRPr="003B3DC1" w:rsidRDefault="0071765D" w:rsidP="0071765D">
      <w:pPr>
        <w:widowControl w:val="0"/>
        <w:autoSpaceDE w:val="0"/>
        <w:autoSpaceDN w:val="0"/>
        <w:adjustRightInd w:val="0"/>
        <w:rPr>
          <w:rFonts w:cs="Arial"/>
        </w:rPr>
      </w:pPr>
      <w:r w:rsidRPr="003B3DC1">
        <w:rPr>
          <w:rFonts w:cs="Arial"/>
        </w:rPr>
        <w:t>У меня другая история (о масштабе таланта умолчу). Я не ви</w:t>
      </w:r>
      <w:r>
        <w:rPr>
          <w:rFonts w:cs="Arial"/>
        </w:rPr>
        <w:t>ж</w:t>
      </w:r>
      <w:r w:rsidRPr="003B3DC1">
        <w:rPr>
          <w:rFonts w:cs="Arial"/>
        </w:rPr>
        <w:t>у у себя никакого искусства:</w:t>
      </w:r>
    </w:p>
    <w:p w:rsidR="0071765D" w:rsidRPr="003B3DC1" w:rsidRDefault="0071765D" w:rsidP="0071765D">
      <w:pPr>
        <w:widowControl w:val="0"/>
        <w:autoSpaceDE w:val="0"/>
        <w:autoSpaceDN w:val="0"/>
        <w:adjustRightInd w:val="0"/>
        <w:rPr>
          <w:rFonts w:cs="Arial"/>
        </w:rPr>
      </w:pPr>
    </w:p>
    <w:p w:rsidR="0071765D" w:rsidRPr="003B3DC1" w:rsidRDefault="0071765D" w:rsidP="0071765D">
      <w:pPr>
        <w:widowControl w:val="0"/>
        <w:autoSpaceDE w:val="0"/>
        <w:autoSpaceDN w:val="0"/>
        <w:adjustRightInd w:val="0"/>
        <w:ind w:left="2160"/>
        <w:rPr>
          <w:rFonts w:cs="Arial"/>
          <w:i/>
        </w:rPr>
      </w:pPr>
      <w:r w:rsidRPr="003B3DC1">
        <w:rPr>
          <w:rFonts w:cs="Arial"/>
          <w:i/>
        </w:rPr>
        <w:t>Боль,</w:t>
      </w:r>
    </w:p>
    <w:p w:rsidR="0071765D" w:rsidRPr="003B3DC1" w:rsidRDefault="0071765D" w:rsidP="0071765D">
      <w:pPr>
        <w:widowControl w:val="0"/>
        <w:autoSpaceDE w:val="0"/>
        <w:autoSpaceDN w:val="0"/>
        <w:adjustRightInd w:val="0"/>
        <w:ind w:left="2160"/>
        <w:rPr>
          <w:rFonts w:cs="Arial"/>
          <w:i/>
        </w:rPr>
      </w:pPr>
      <w:r w:rsidRPr="003B3DC1">
        <w:rPr>
          <w:rFonts w:cs="Arial"/>
          <w:i/>
        </w:rPr>
        <w:t xml:space="preserve">которую я испытывала, </w:t>
      </w:r>
    </w:p>
    <w:p w:rsidR="0071765D" w:rsidRPr="003B3DC1" w:rsidRDefault="0071765D" w:rsidP="0071765D">
      <w:pPr>
        <w:widowControl w:val="0"/>
        <w:autoSpaceDE w:val="0"/>
        <w:autoSpaceDN w:val="0"/>
        <w:adjustRightInd w:val="0"/>
        <w:ind w:left="2160"/>
        <w:rPr>
          <w:rFonts w:cs="Arial"/>
          <w:i/>
        </w:rPr>
      </w:pPr>
      <w:r w:rsidRPr="003B3DC1">
        <w:rPr>
          <w:rFonts w:cs="Arial"/>
          <w:i/>
        </w:rPr>
        <w:t xml:space="preserve">когда писала свои стихи, </w:t>
      </w:r>
    </w:p>
    <w:p w:rsidR="0071765D" w:rsidRPr="003B3DC1" w:rsidRDefault="0071765D" w:rsidP="0071765D">
      <w:pPr>
        <w:widowControl w:val="0"/>
        <w:autoSpaceDE w:val="0"/>
        <w:autoSpaceDN w:val="0"/>
        <w:adjustRightInd w:val="0"/>
        <w:ind w:left="2160"/>
        <w:rPr>
          <w:rFonts w:cs="Arial"/>
          <w:i/>
        </w:rPr>
      </w:pPr>
      <w:r w:rsidRPr="003B3DC1">
        <w:rPr>
          <w:rFonts w:cs="Arial"/>
          <w:i/>
        </w:rPr>
        <w:t>была слишком тяжеловесной</w:t>
      </w:r>
    </w:p>
    <w:p w:rsidR="0071765D" w:rsidRPr="003B3DC1" w:rsidRDefault="0071765D" w:rsidP="0071765D">
      <w:pPr>
        <w:widowControl w:val="0"/>
        <w:autoSpaceDE w:val="0"/>
        <w:autoSpaceDN w:val="0"/>
        <w:adjustRightInd w:val="0"/>
        <w:ind w:left="2160"/>
        <w:rPr>
          <w:rFonts w:cs="Arial"/>
          <w:i/>
        </w:rPr>
      </w:pPr>
      <w:r w:rsidRPr="003B3DC1">
        <w:rPr>
          <w:rFonts w:cs="Arial"/>
          <w:i/>
        </w:rPr>
        <w:t>для поэтической материи.</w:t>
      </w:r>
    </w:p>
    <w:p w:rsidR="0071765D" w:rsidRPr="003B3DC1" w:rsidRDefault="0071765D" w:rsidP="0071765D">
      <w:pPr>
        <w:widowControl w:val="0"/>
        <w:autoSpaceDE w:val="0"/>
        <w:autoSpaceDN w:val="0"/>
        <w:adjustRightInd w:val="0"/>
        <w:rPr>
          <w:rFonts w:cs="Arial"/>
        </w:rPr>
      </w:pPr>
    </w:p>
    <w:p w:rsidR="0071765D" w:rsidRPr="003B3DC1" w:rsidRDefault="0071765D" w:rsidP="0071765D">
      <w:pPr>
        <w:widowControl w:val="0"/>
        <w:autoSpaceDE w:val="0"/>
        <w:autoSpaceDN w:val="0"/>
        <w:adjustRightInd w:val="0"/>
        <w:rPr>
          <w:rFonts w:cs="Arial"/>
        </w:rPr>
      </w:pPr>
      <w:r w:rsidRPr="003B3DC1">
        <w:rPr>
          <w:rFonts w:cs="Arial"/>
        </w:rPr>
        <w:t xml:space="preserve">Когда я </w:t>
      </w:r>
      <w:r>
        <w:rPr>
          <w:rFonts w:cs="Arial"/>
        </w:rPr>
        <w:t xml:space="preserve">в качестве сувенира </w:t>
      </w:r>
      <w:r w:rsidRPr="003B3DC1">
        <w:rPr>
          <w:rFonts w:cs="Arial"/>
        </w:rPr>
        <w:t xml:space="preserve">дарю свой книжный «долгострой» друзьям и знакомым, я говорю, что стихи читать необязательно, вполне достаточно прочитать аннотацию. Я не лукавлю. </w:t>
      </w:r>
    </w:p>
    <w:p w:rsidR="0071765D" w:rsidRPr="003B3DC1" w:rsidRDefault="0071765D" w:rsidP="0071765D">
      <w:pPr>
        <w:widowControl w:val="0"/>
        <w:autoSpaceDE w:val="0"/>
        <w:autoSpaceDN w:val="0"/>
        <w:adjustRightInd w:val="0"/>
        <w:rPr>
          <w:rFonts w:cs="Arial"/>
        </w:rPr>
      </w:pPr>
    </w:p>
    <w:p w:rsidR="0071765D" w:rsidRPr="003B3DC1" w:rsidRDefault="0071765D" w:rsidP="0071765D">
      <w:pPr>
        <w:jc w:val="both"/>
        <w:rPr>
          <w:rFonts w:cs="Arial"/>
          <w:sz w:val="20"/>
          <w:szCs w:val="20"/>
        </w:rPr>
      </w:pPr>
      <w:r w:rsidRPr="003B3DC1">
        <w:rPr>
          <w:rFonts w:cs="Arial"/>
          <w:sz w:val="20"/>
          <w:szCs w:val="20"/>
        </w:rPr>
        <w:t xml:space="preserve">«Стихи и рисунки» – первая книга Аллы </w:t>
      </w:r>
      <w:proofErr w:type="spellStart"/>
      <w:r w:rsidRPr="003B3DC1">
        <w:rPr>
          <w:rFonts w:cs="Arial"/>
          <w:sz w:val="20"/>
          <w:szCs w:val="20"/>
        </w:rPr>
        <w:t>Биндер</w:t>
      </w:r>
      <w:proofErr w:type="spellEnd"/>
      <w:r w:rsidRPr="003B3DC1">
        <w:rPr>
          <w:rFonts w:cs="Arial"/>
          <w:sz w:val="20"/>
          <w:szCs w:val="20"/>
        </w:rPr>
        <w:t>, тем не менее, это не дебютная, а, скорее, итоговая книга. Одна из миниатюр, открывающих сборник, состоит из трех строчек: «Мои стихи \ Это всего лишь \ Отпечатки моих пальцев». Стихи-«отпечатки», подобно дактилоскопическому узору, сопровождали автора всю жизнь и, наконец, сложились в книгу так, как складывается (или не складывается) жизнь «отдельно взятого» человека. Вошедшие в сборник тексты написаны в разные годы, но объединенные композиционно и помещенные под одной обложкой с авторской графикой, они стали отдельным личностным высказыванием.</w:t>
      </w:r>
    </w:p>
    <w:p w:rsidR="0071765D" w:rsidRPr="003B3DC1" w:rsidRDefault="0071765D" w:rsidP="0071765D">
      <w:pPr>
        <w:widowControl w:val="0"/>
        <w:autoSpaceDE w:val="0"/>
        <w:autoSpaceDN w:val="0"/>
        <w:adjustRightInd w:val="0"/>
        <w:rPr>
          <w:rFonts w:cs="Arial"/>
        </w:rPr>
      </w:pPr>
    </w:p>
    <w:p w:rsidR="0071765D" w:rsidRPr="00CE538D" w:rsidRDefault="0071765D" w:rsidP="0071765D">
      <w:pPr>
        <w:widowControl w:val="0"/>
        <w:autoSpaceDE w:val="0"/>
        <w:autoSpaceDN w:val="0"/>
        <w:adjustRightInd w:val="0"/>
        <w:rPr>
          <w:rFonts w:cs="Arial"/>
          <w:i/>
          <w:color w:val="C0504D" w:themeColor="accent2"/>
        </w:rPr>
      </w:pPr>
      <w:r w:rsidRPr="00CE538D">
        <w:rPr>
          <w:rFonts w:cs="Arial"/>
          <w:i/>
          <w:color w:val="C0504D" w:themeColor="accent2"/>
        </w:rPr>
        <w:t xml:space="preserve">С годами (и от одного раздела книги к другому) я становилась, так сказать, «тактическим» оптимистом, – почти в соответствии с афоризмом Ежи </w:t>
      </w:r>
      <w:proofErr w:type="spellStart"/>
      <w:r w:rsidRPr="00CE538D">
        <w:rPr>
          <w:rFonts w:cs="Arial"/>
          <w:i/>
          <w:color w:val="C0504D" w:themeColor="accent2"/>
        </w:rPr>
        <w:t>Леца</w:t>
      </w:r>
      <w:proofErr w:type="spellEnd"/>
      <w:r w:rsidRPr="00CE538D">
        <w:rPr>
          <w:rFonts w:cs="Arial"/>
          <w:i/>
          <w:color w:val="C0504D" w:themeColor="accent2"/>
        </w:rPr>
        <w:t>: «Надо пройти по жизни с горделивым прищуром, тем самым давая знать неведомому Демиургу, что его блистательная шутка дошла».</w:t>
      </w:r>
    </w:p>
    <w:p w:rsidR="0071765D" w:rsidRPr="003B3DC1" w:rsidRDefault="0071765D" w:rsidP="0071765D">
      <w:pPr>
        <w:widowControl w:val="0"/>
        <w:autoSpaceDE w:val="0"/>
        <w:autoSpaceDN w:val="0"/>
        <w:adjustRightInd w:val="0"/>
        <w:rPr>
          <w:rFonts w:cs="Arial"/>
        </w:rPr>
      </w:pPr>
    </w:p>
    <w:p w:rsidR="0071765D" w:rsidRPr="003B3DC1" w:rsidRDefault="0071765D" w:rsidP="0071765D">
      <w:pPr>
        <w:widowControl w:val="0"/>
        <w:autoSpaceDE w:val="0"/>
        <w:autoSpaceDN w:val="0"/>
        <w:adjustRightInd w:val="0"/>
        <w:rPr>
          <w:rFonts w:cs="Arial"/>
        </w:rPr>
      </w:pPr>
      <w:r w:rsidRPr="003B3DC1">
        <w:rPr>
          <w:rFonts w:cs="Arial"/>
        </w:rPr>
        <w:t>Закончить эту «</w:t>
      </w:r>
      <w:proofErr w:type="spellStart"/>
      <w:r w:rsidRPr="003B3DC1">
        <w:rPr>
          <w:rFonts w:cs="Arial"/>
        </w:rPr>
        <w:t>самопрезентацию</w:t>
      </w:r>
      <w:proofErr w:type="spellEnd"/>
      <w:r w:rsidRPr="003B3DC1">
        <w:rPr>
          <w:rFonts w:cs="Arial"/>
        </w:rPr>
        <w:t xml:space="preserve">» я хочу коротким стихотворением, которое </w:t>
      </w:r>
      <w:r>
        <w:rPr>
          <w:rFonts w:cs="Arial"/>
        </w:rPr>
        <w:t xml:space="preserve">так же, как и два предыдущих, </w:t>
      </w:r>
      <w:r w:rsidRPr="003B3DC1">
        <w:rPr>
          <w:rFonts w:cs="Arial"/>
        </w:rPr>
        <w:t xml:space="preserve">не вошло в </w:t>
      </w:r>
      <w:r>
        <w:rPr>
          <w:rFonts w:cs="Arial"/>
        </w:rPr>
        <w:t>книгу</w:t>
      </w:r>
      <w:r w:rsidRPr="003B3DC1">
        <w:rPr>
          <w:rFonts w:cs="Arial"/>
        </w:rPr>
        <w:t>. Оно называется «Две строки с эпиграфом»</w:t>
      </w:r>
      <w:r>
        <w:rPr>
          <w:rFonts w:cs="Arial"/>
        </w:rPr>
        <w:t>.</w:t>
      </w:r>
    </w:p>
    <w:p w:rsidR="0071765D" w:rsidRPr="003B3DC1" w:rsidRDefault="0071765D" w:rsidP="0071765D">
      <w:pPr>
        <w:widowControl w:val="0"/>
        <w:autoSpaceDE w:val="0"/>
        <w:autoSpaceDN w:val="0"/>
        <w:adjustRightInd w:val="0"/>
        <w:rPr>
          <w:rFonts w:cs="Arial"/>
        </w:rPr>
      </w:pPr>
    </w:p>
    <w:p w:rsidR="0071765D" w:rsidRPr="003B3DC1" w:rsidRDefault="0071765D" w:rsidP="0071765D">
      <w:pPr>
        <w:ind w:left="3600" w:firstLine="36"/>
        <w:rPr>
          <w:rFonts w:cs="Arial"/>
          <w:i/>
          <w:color w:val="000000"/>
          <w:sz w:val="22"/>
        </w:rPr>
      </w:pPr>
      <w:r w:rsidRPr="003B3DC1">
        <w:rPr>
          <w:rFonts w:cs="Arial"/>
          <w:i/>
          <w:color w:val="000000"/>
          <w:sz w:val="22"/>
        </w:rPr>
        <w:t>Умейте домолчаться до стихов...</w:t>
      </w:r>
    </w:p>
    <w:p w:rsidR="0071765D" w:rsidRPr="003B3DC1" w:rsidRDefault="0071765D" w:rsidP="0071765D">
      <w:pPr>
        <w:ind w:left="5004" w:firstLine="708"/>
        <w:rPr>
          <w:rFonts w:cs="Arial"/>
          <w:i/>
          <w:color w:val="000000"/>
          <w:sz w:val="22"/>
        </w:rPr>
      </w:pPr>
      <w:r w:rsidRPr="003B3DC1">
        <w:rPr>
          <w:rFonts w:cs="Arial"/>
          <w:i/>
          <w:color w:val="000000"/>
          <w:sz w:val="22"/>
        </w:rPr>
        <w:t>М. Петровых</w:t>
      </w:r>
    </w:p>
    <w:p w:rsidR="0071765D" w:rsidRPr="003B3DC1" w:rsidRDefault="0071765D" w:rsidP="0071765D">
      <w:pPr>
        <w:rPr>
          <w:rFonts w:cs="Arial"/>
          <w:sz w:val="22"/>
        </w:rPr>
      </w:pPr>
    </w:p>
    <w:p w:rsidR="0071765D" w:rsidRPr="003B3DC1" w:rsidRDefault="0071765D" w:rsidP="0071765D">
      <w:pPr>
        <w:ind w:left="1429" w:firstLine="709"/>
        <w:rPr>
          <w:rFonts w:cs="Arial"/>
          <w:i/>
        </w:rPr>
      </w:pPr>
      <w:r>
        <w:rPr>
          <w:rFonts w:cs="Arial"/>
          <w:i/>
        </w:rPr>
        <w:t xml:space="preserve">Сумела домолчаться до стихов, </w:t>
      </w:r>
      <w:r w:rsidRPr="003B3DC1">
        <w:rPr>
          <w:rFonts w:cs="Arial"/>
        </w:rPr>
        <w:t>–</w:t>
      </w:r>
    </w:p>
    <w:p w:rsidR="0071765D" w:rsidRPr="003B3DC1" w:rsidRDefault="0071765D" w:rsidP="0071765D">
      <w:pPr>
        <w:ind w:left="1429" w:firstLine="709"/>
        <w:rPr>
          <w:rFonts w:cs="Arial"/>
          <w:i/>
        </w:rPr>
      </w:pPr>
      <w:r w:rsidRPr="003B3DC1">
        <w:rPr>
          <w:rFonts w:cs="Arial"/>
          <w:i/>
        </w:rPr>
        <w:t>Да так, что предпочтительней молчанье.</w:t>
      </w:r>
    </w:p>
    <w:p w:rsidR="0071765D" w:rsidRPr="003B3DC1" w:rsidRDefault="0071765D" w:rsidP="0071765D">
      <w:pPr>
        <w:widowControl w:val="0"/>
        <w:autoSpaceDE w:val="0"/>
        <w:autoSpaceDN w:val="0"/>
        <w:adjustRightInd w:val="0"/>
        <w:rPr>
          <w:rFonts w:cs="Arial"/>
        </w:rPr>
      </w:pPr>
    </w:p>
    <w:p w:rsidR="0071765D" w:rsidRPr="00CE538D" w:rsidRDefault="0071765D" w:rsidP="0071765D">
      <w:pPr>
        <w:widowControl w:val="0"/>
        <w:autoSpaceDE w:val="0"/>
        <w:autoSpaceDN w:val="0"/>
        <w:adjustRightInd w:val="0"/>
        <w:rPr>
          <w:rFonts w:cs="Arial"/>
          <w:i/>
          <w:color w:val="C0504D" w:themeColor="accent2"/>
        </w:rPr>
      </w:pPr>
      <w:r w:rsidRPr="003B3DC1">
        <w:rPr>
          <w:rFonts w:cs="Arial"/>
        </w:rPr>
        <w:t xml:space="preserve">Много лет я следовала за этими двумя строчками. </w:t>
      </w:r>
      <w:r w:rsidRPr="00CE538D">
        <w:rPr>
          <w:rFonts w:cs="Arial"/>
          <w:i/>
          <w:color w:val="C0504D" w:themeColor="accent2"/>
        </w:rPr>
        <w:t>В конце концов я перестала задавать себе вопросы и издала свои стихи. Просто потому что они имеют место быть.</w:t>
      </w:r>
    </w:p>
    <w:sectPr w:rsidR="0071765D" w:rsidRPr="00CE538D" w:rsidSect="00AB204A">
      <w:pgSz w:w="12240" w:h="15840"/>
      <w:pgMar w:top="1134" w:right="850" w:bottom="113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139" w:rsidRDefault="000A2139" w:rsidP="00285C49">
      <w:r>
        <w:separator/>
      </w:r>
    </w:p>
  </w:endnote>
  <w:endnote w:type="continuationSeparator" w:id="0">
    <w:p w:rsidR="000A2139" w:rsidRDefault="000A2139" w:rsidP="00285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291982"/>
      <w:docPartObj>
        <w:docPartGallery w:val="Page Numbers (Bottom of Page)"/>
        <w:docPartUnique/>
      </w:docPartObj>
    </w:sdtPr>
    <w:sdtContent>
      <w:p w:rsidR="00285C49" w:rsidRDefault="001218D7">
        <w:pPr>
          <w:pStyle w:val="a6"/>
          <w:jc w:val="right"/>
        </w:pPr>
        <w:fldSimple w:instr=" PAGE   \* MERGEFORMAT ">
          <w:r w:rsidR="001E71F8">
            <w:rPr>
              <w:noProof/>
            </w:rPr>
            <w:t>2</w:t>
          </w:r>
        </w:fldSimple>
      </w:p>
    </w:sdtContent>
  </w:sdt>
  <w:p w:rsidR="00285C49" w:rsidRDefault="00285C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139" w:rsidRDefault="000A2139" w:rsidP="00285C49">
      <w:r>
        <w:separator/>
      </w:r>
    </w:p>
  </w:footnote>
  <w:footnote w:type="continuationSeparator" w:id="0">
    <w:p w:rsidR="000A2139" w:rsidRDefault="000A2139" w:rsidP="00285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508910"/>
    <w:lvl w:ilvl="0">
      <w:numFmt w:val="bullet"/>
      <w:lvlText w:val="*"/>
      <w:lvlJc w:val="left"/>
    </w:lvl>
  </w:abstractNum>
  <w:abstractNum w:abstractNumId="1">
    <w:nsid w:val="4FA06AC1"/>
    <w:multiLevelType w:val="hybridMultilevel"/>
    <w:tmpl w:val="73587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205"/>
    <w:rsid w:val="000A2139"/>
    <w:rsid w:val="001218D7"/>
    <w:rsid w:val="00145877"/>
    <w:rsid w:val="001E71F8"/>
    <w:rsid w:val="00207CCC"/>
    <w:rsid w:val="00254842"/>
    <w:rsid w:val="00285C49"/>
    <w:rsid w:val="00296205"/>
    <w:rsid w:val="002D17A7"/>
    <w:rsid w:val="003209CF"/>
    <w:rsid w:val="00347FD0"/>
    <w:rsid w:val="00373A9A"/>
    <w:rsid w:val="003D51C0"/>
    <w:rsid w:val="00423796"/>
    <w:rsid w:val="006D246E"/>
    <w:rsid w:val="0070132F"/>
    <w:rsid w:val="0071765D"/>
    <w:rsid w:val="007235D4"/>
    <w:rsid w:val="007568DA"/>
    <w:rsid w:val="00775130"/>
    <w:rsid w:val="00854908"/>
    <w:rsid w:val="008A397D"/>
    <w:rsid w:val="008A6A83"/>
    <w:rsid w:val="009820D9"/>
    <w:rsid w:val="009831D7"/>
    <w:rsid w:val="00A02C53"/>
    <w:rsid w:val="00A468E4"/>
    <w:rsid w:val="00A64237"/>
    <w:rsid w:val="00AB204A"/>
    <w:rsid w:val="00B0618B"/>
    <w:rsid w:val="00B9180C"/>
    <w:rsid w:val="00B9741B"/>
    <w:rsid w:val="00CE538D"/>
    <w:rsid w:val="00D13990"/>
    <w:rsid w:val="00DB6D02"/>
    <w:rsid w:val="00E158F5"/>
    <w:rsid w:val="00E71823"/>
    <w:rsid w:val="00E81C59"/>
    <w:rsid w:val="00F270BB"/>
    <w:rsid w:val="00F74706"/>
    <w:rsid w:val="00FA4C40"/>
    <w:rsid w:val="00FD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990"/>
  </w:style>
  <w:style w:type="paragraph" w:styleId="1">
    <w:name w:val="heading 1"/>
    <w:basedOn w:val="a"/>
    <w:next w:val="a"/>
    <w:link w:val="10"/>
    <w:uiPriority w:val="9"/>
    <w:qFormat/>
    <w:rsid w:val="008A397D"/>
    <w:pPr>
      <w:keepNext/>
      <w:spacing w:before="240" w:after="60"/>
      <w:outlineLvl w:val="0"/>
    </w:pPr>
    <w:rPr>
      <w:rFonts w:asciiTheme="majorHAnsi" w:eastAsiaTheme="majorEastAsia" w:hAnsiTheme="majorHAnsi"/>
      <w:bCs/>
      <w:i/>
      <w:color w:val="4F81BD" w:themeColor="accent1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397D"/>
    <w:pPr>
      <w:keepNext/>
      <w:spacing w:before="240" w:after="60"/>
      <w:outlineLvl w:val="1"/>
    </w:pPr>
    <w:rPr>
      <w:rFonts w:asciiTheme="majorHAnsi" w:eastAsiaTheme="majorEastAsia" w:hAnsiTheme="majorHAnsi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A39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A397D"/>
    <w:rPr>
      <w:rFonts w:asciiTheme="majorHAnsi" w:eastAsiaTheme="majorEastAsia" w:hAnsiTheme="majorHAnsi"/>
      <w:bCs/>
      <w:i/>
      <w:color w:val="4F81BD" w:themeColor="accent1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A397D"/>
    <w:rPr>
      <w:rFonts w:asciiTheme="majorHAnsi" w:eastAsiaTheme="majorEastAsia" w:hAnsiTheme="majorHAnsi"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207C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A397D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a4">
    <w:name w:val="header"/>
    <w:basedOn w:val="a"/>
    <w:link w:val="a5"/>
    <w:uiPriority w:val="99"/>
    <w:rsid w:val="00285C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5C49"/>
  </w:style>
  <w:style w:type="paragraph" w:styleId="a6">
    <w:name w:val="footer"/>
    <w:basedOn w:val="a"/>
    <w:link w:val="a7"/>
    <w:uiPriority w:val="99"/>
    <w:rsid w:val="00285C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5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5641</Characters>
  <Application>Microsoft Office Word</Application>
  <DocSecurity>0</DocSecurity>
  <Lines>313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2015-11-14T16:26:00Z</dcterms:created>
  <dcterms:modified xsi:type="dcterms:W3CDTF">2015-11-14T16:26:00Z</dcterms:modified>
</cp:coreProperties>
</file>