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394" w:rsidRPr="00B8105D" w:rsidRDefault="002E34ED">
      <w:pPr>
        <w:rPr>
          <w:b/>
          <w:i/>
          <w:color w:val="E36C0A" w:themeColor="accent6" w:themeShade="BF"/>
        </w:rPr>
      </w:pPr>
      <w:r w:rsidRPr="00B8105D">
        <w:rPr>
          <w:b/>
          <w:i/>
          <w:color w:val="E36C0A" w:themeColor="accent6" w:themeShade="BF"/>
        </w:rPr>
        <w:t>Инна  САВЕЛЬЕВА</w:t>
      </w:r>
    </w:p>
    <w:p w:rsidR="002E34ED" w:rsidRPr="00B8105D" w:rsidRDefault="002E34ED">
      <w:pPr>
        <w:rPr>
          <w:color w:val="7030A0"/>
        </w:rPr>
      </w:pPr>
    </w:p>
    <w:p w:rsidR="002E34ED" w:rsidRPr="00B8105D" w:rsidRDefault="002E34ED">
      <w:pPr>
        <w:rPr>
          <w:rFonts w:ascii="a_BentTitul" w:hAnsi="a_BentTitul"/>
          <w:color w:val="C00000"/>
        </w:rPr>
      </w:pPr>
      <w:r w:rsidRPr="00B8105D">
        <w:rPr>
          <w:color w:val="7030A0"/>
        </w:rPr>
        <w:t xml:space="preserve">22 февраля 2014.   ТЕМА : </w:t>
      </w:r>
      <w:r w:rsidRPr="00B8105D">
        <w:rPr>
          <w:b/>
          <w:i/>
          <w:color w:val="5F497A" w:themeColor="accent4" w:themeShade="BF"/>
        </w:rPr>
        <w:t>ТЕМНЫЕ  МАТЕРИИ</w:t>
      </w:r>
    </w:p>
    <w:p w:rsidR="002E34ED" w:rsidRPr="00B8105D" w:rsidRDefault="002E34ED" w:rsidP="002E34ED">
      <w:pPr>
        <w:tabs>
          <w:tab w:val="left" w:pos="1134"/>
        </w:tabs>
        <w:ind w:right="850" w:firstLine="1134"/>
        <w:rPr>
          <w:rFonts w:ascii="a_BremenNr" w:eastAsia="Calibri" w:hAnsi="a_BremenNr" w:cs="Arial"/>
          <w:b/>
          <w:i/>
          <w:color w:val="C00000"/>
          <w:sz w:val="32"/>
          <w:szCs w:val="32"/>
        </w:rPr>
      </w:pPr>
      <w:r w:rsidRPr="00B8105D">
        <w:rPr>
          <w:rFonts w:ascii="a_BremenNr" w:eastAsia="Calibri" w:hAnsi="a_BremenNr" w:cs="Arial"/>
          <w:b/>
          <w:i/>
          <w:color w:val="C00000"/>
          <w:sz w:val="32"/>
          <w:szCs w:val="32"/>
        </w:rPr>
        <w:t>МЫ  ВСЕ  ИЗ  АНТИМИРА</w:t>
      </w:r>
    </w:p>
    <w:p w:rsidR="002E34ED" w:rsidRPr="00B8105D" w:rsidRDefault="002E34ED" w:rsidP="002E34ED">
      <w:pPr>
        <w:tabs>
          <w:tab w:val="left" w:pos="1134"/>
        </w:tabs>
        <w:ind w:right="850" w:firstLine="1134"/>
        <w:rPr>
          <w:rFonts w:ascii="a_Bremen" w:eastAsia="Calibri" w:hAnsi="a_Bremen" w:cs="Arial"/>
          <w:color w:val="31849B" w:themeColor="accent5" w:themeShade="BF"/>
        </w:rPr>
      </w:pPr>
    </w:p>
    <w:p w:rsidR="002E34ED" w:rsidRPr="00B8105D" w:rsidRDefault="006E0D58" w:rsidP="002E34ED">
      <w:pPr>
        <w:ind w:right="850" w:firstLine="0"/>
        <w:rPr>
          <w:rFonts w:ascii="a_Bremen" w:eastAsia="Calibri" w:hAnsi="a_Bremen" w:cs="Arial"/>
          <w:color w:val="31849B" w:themeColor="accent5" w:themeShade="BF"/>
        </w:rPr>
      </w:pPr>
      <w:r>
        <w:rPr>
          <w:rFonts w:ascii="a_Bremen" w:eastAsia="Calibri" w:hAnsi="a_Bremen" w:cs="Arial"/>
          <w:color w:val="31849B" w:themeColor="accent5" w:themeShade="BF"/>
        </w:rPr>
        <w:t xml:space="preserve">                  </w:t>
      </w:r>
      <w:r w:rsidR="002E34ED" w:rsidRPr="00B8105D">
        <w:rPr>
          <w:rFonts w:ascii="a_Bremen" w:eastAsia="Calibri" w:hAnsi="a_Bremen" w:cs="Arial"/>
          <w:color w:val="31849B" w:themeColor="accent5" w:themeShade="BF"/>
        </w:rPr>
        <w:t>ТРИЛЛЕР МЕСТНОГО РАЗЛИВА</w:t>
      </w:r>
    </w:p>
    <w:tbl>
      <w:tblPr>
        <w:tblStyle w:val="a3"/>
        <w:tblW w:w="0" w:type="auto"/>
        <w:tblLook w:val="04A0"/>
      </w:tblPr>
      <w:tblGrid>
        <w:gridCol w:w="4736"/>
        <w:gridCol w:w="4737"/>
      </w:tblGrid>
      <w:tr w:rsidR="00B8105D" w:rsidTr="00B8105D">
        <w:trPr>
          <w:trHeight w:val="3027"/>
        </w:trPr>
        <w:tc>
          <w:tcPr>
            <w:tcW w:w="4736" w:type="dxa"/>
          </w:tcPr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Утомленный, как солнце,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лег мужик оборзевший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и, спасаясь от жизни,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захрапел, словно леший.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Забежал к нему ночью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злой вампир синерылый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и давай его тискать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с сатанинскою силой: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- Выпью крови горячей —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станешь тоже вампиром.</w:t>
            </w:r>
          </w:p>
          <w:p w:rsidR="00B8105D" w:rsidRPr="00B8105D" w:rsidRDefault="00B8105D" w:rsidP="00B8105D">
            <w:pPr>
              <w:ind w:right="850" w:firstLine="0"/>
              <w:rPr>
                <w:rFonts w:eastAsia="Calibri" w:cs="Arial"/>
                <w:b/>
                <w:color w:val="0070C0"/>
              </w:rPr>
            </w:pPr>
            <w:r w:rsidRPr="00B8105D">
              <w:rPr>
                <w:rFonts w:eastAsia="Calibri" w:cs="Arial"/>
                <w:b/>
                <w:color w:val="0070C0"/>
              </w:rPr>
              <w:t>Насосусь — и отныне</w:t>
            </w:r>
          </w:p>
          <w:p w:rsidR="00B8105D" w:rsidRDefault="00B8105D" w:rsidP="00B8105D">
            <w:pPr>
              <w:ind w:right="850" w:firstLine="0"/>
              <w:rPr>
                <w:rFonts w:eastAsia="Calibri" w:cs="Arial"/>
                <w:b/>
                <w:i/>
              </w:rPr>
            </w:pPr>
            <w:r w:rsidRPr="00B8105D">
              <w:rPr>
                <w:rFonts w:eastAsia="Calibri" w:cs="Arial"/>
                <w:b/>
                <w:color w:val="0070C0"/>
              </w:rPr>
              <w:t>ты жилец антимира!</w:t>
            </w:r>
          </w:p>
        </w:tc>
        <w:tc>
          <w:tcPr>
            <w:tcW w:w="4737" w:type="dxa"/>
          </w:tcPr>
          <w:p w:rsidR="00B8105D" w:rsidRDefault="00B8105D" w:rsidP="002E34ED">
            <w:pPr>
              <w:ind w:right="850" w:firstLine="0"/>
              <w:rPr>
                <w:rFonts w:eastAsia="Calibri" w:cs="Arial"/>
                <w:b/>
                <w:i/>
              </w:rPr>
            </w:pPr>
          </w:p>
          <w:p w:rsidR="00B8105D" w:rsidRDefault="00B8105D" w:rsidP="002E34ED">
            <w:pPr>
              <w:ind w:right="850" w:firstLine="0"/>
              <w:rPr>
                <w:rFonts w:eastAsia="Calibri" w:cs="Arial"/>
                <w:b/>
                <w:i/>
              </w:rPr>
            </w:pPr>
            <w:r>
              <w:rPr>
                <w:rFonts w:eastAsia="Calibri" w:cs="Arial"/>
                <w:b/>
                <w:i/>
              </w:rPr>
              <w:t xml:space="preserve">  </w:t>
            </w:r>
            <w:r>
              <w:rPr>
                <w:rFonts w:eastAsia="Calibri" w:cs="Arial"/>
                <w:b/>
                <w:i/>
                <w:noProof/>
                <w:lang w:eastAsia="ru-RU"/>
              </w:rPr>
              <w:drawing>
                <wp:inline distT="0" distB="0" distL="0" distR="0">
                  <wp:extent cx="2229942" cy="1662546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45" cy="166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4ED" w:rsidRPr="00591501" w:rsidRDefault="002E34ED" w:rsidP="002E34ED">
      <w:pPr>
        <w:ind w:right="850" w:firstLine="0"/>
        <w:rPr>
          <w:rFonts w:eastAsia="Calibri" w:cs="Arial"/>
        </w:rPr>
      </w:pP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- Эх, друган! Моей крови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здесь попили довольно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мой сосед, да законы,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да синдром алкогольный.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Я и сам вурдалаком,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как бы жизни в отместку,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насосался кровищи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из жены и невестки.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Пасть клыкастого монстра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тут прикрылась печально: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“В чье бы горло вцепиться?</w:t>
      </w:r>
    </w:p>
    <w:p w:rsidR="002E34ED" w:rsidRPr="00B8105D" w:rsidRDefault="002E34ED" w:rsidP="002E34ED">
      <w:pPr>
        <w:ind w:right="850" w:firstLine="0"/>
        <w:rPr>
          <w:rFonts w:eastAsia="Calibri" w:cs="Arial"/>
          <w:b/>
          <w:color w:val="0070C0"/>
        </w:rPr>
      </w:pPr>
      <w:r w:rsidRPr="00B8105D">
        <w:rPr>
          <w:rFonts w:eastAsia="Calibri" w:cs="Arial"/>
          <w:b/>
          <w:color w:val="0070C0"/>
        </w:rPr>
        <w:t>Все такие повально!”</w:t>
      </w:r>
    </w:p>
    <w:p w:rsidR="002E34ED" w:rsidRDefault="002E34ED" w:rsidP="002E34ED">
      <w:pPr>
        <w:tabs>
          <w:tab w:val="left" w:pos="1134"/>
        </w:tabs>
        <w:ind w:right="850" w:firstLine="1134"/>
        <w:rPr>
          <w:rFonts w:eastAsia="Calibri" w:cs="Arial"/>
        </w:rPr>
      </w:pPr>
    </w:p>
    <w:p w:rsidR="002E34ED" w:rsidRDefault="002E34ED" w:rsidP="002E34ED">
      <w:pPr>
        <w:tabs>
          <w:tab w:val="left" w:pos="1134"/>
        </w:tabs>
        <w:ind w:right="850" w:firstLine="1134"/>
        <w:rPr>
          <w:rFonts w:eastAsia="Calibri" w:cs="Arial"/>
        </w:rPr>
      </w:pPr>
    </w:p>
    <w:p w:rsidR="002E34ED" w:rsidRPr="00B8105D" w:rsidRDefault="002E34ED" w:rsidP="002E34ED">
      <w:pPr>
        <w:ind w:right="-567"/>
        <w:rPr>
          <w:rFonts w:eastAsia="Calibri" w:cs="Arial"/>
          <w:b/>
          <w:i/>
          <w:color w:val="6600FF"/>
        </w:rPr>
      </w:pPr>
      <w:r w:rsidRPr="001F186E">
        <w:rPr>
          <w:rFonts w:eastAsia="Calibri" w:cs="Arial"/>
          <w:b/>
          <w:i/>
        </w:rPr>
        <w:t xml:space="preserve">                           </w:t>
      </w:r>
      <w:r w:rsidRPr="00B8105D">
        <w:rPr>
          <w:rFonts w:eastAsia="Calibri" w:cs="Arial"/>
          <w:b/>
          <w:i/>
          <w:color w:val="6600FF"/>
        </w:rPr>
        <w:t>СЪЕЗД   ПРИЗРАКОВ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8105D" w:rsidTr="00892050">
        <w:tc>
          <w:tcPr>
            <w:tcW w:w="4785" w:type="dxa"/>
          </w:tcPr>
          <w:p w:rsidR="00216EAF" w:rsidRDefault="00216EAF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</w:p>
          <w:p w:rsidR="00216EAF" w:rsidRDefault="00AC5F77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          </w:t>
            </w:r>
            <w:r w:rsidR="00216EAF">
              <w:rPr>
                <w:rFonts w:eastAsia="Calibri" w:cs="Arial"/>
                <w:noProof/>
                <w:lang w:eastAsia="ru-RU"/>
              </w:rPr>
              <w:drawing>
                <wp:inline distT="0" distB="0" distL="0" distR="0">
                  <wp:extent cx="1205230" cy="143383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EAF" w:rsidRDefault="00216EAF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  </w:t>
            </w:r>
          </w:p>
          <w:p w:rsidR="00216EAF" w:rsidRPr="00AC6365" w:rsidRDefault="00216EAF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  <w:b/>
                <w:color w:val="984806" w:themeColor="accent6" w:themeShade="80"/>
              </w:rPr>
            </w:pPr>
          </w:p>
          <w:p w:rsidR="00216EAF" w:rsidRPr="00AC6365" w:rsidRDefault="00216EAF" w:rsidP="00216EAF">
            <w:pPr>
              <w:ind w:right="-567" w:firstLine="0"/>
              <w:jc w:val="left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lastRenderedPageBreak/>
              <w:t>Нищий, рваненький фантом</w:t>
            </w:r>
          </w:p>
          <w:p w:rsidR="00216EAF" w:rsidRPr="00AC6365" w:rsidRDefault="00216EAF" w:rsidP="00216EAF">
            <w:pPr>
              <w:ind w:right="-567" w:firstLine="0"/>
              <w:jc w:val="left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рассказал друзьям о том,</w:t>
            </w:r>
          </w:p>
          <w:p w:rsidR="00216EAF" w:rsidRPr="00AC6365" w:rsidRDefault="00216EAF" w:rsidP="00216EAF">
            <w:pPr>
              <w:ind w:right="-567" w:firstLine="0"/>
              <w:jc w:val="left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как, с бомжом одеждой схожий,</w:t>
            </w:r>
          </w:p>
          <w:p w:rsidR="00216EAF" w:rsidRPr="00AC6365" w:rsidRDefault="00216EAF" w:rsidP="00216EAF">
            <w:pPr>
              <w:ind w:right="-567" w:firstLine="0"/>
              <w:jc w:val="left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под мостом трясет прохожих.</w:t>
            </w:r>
          </w:p>
          <w:p w:rsidR="00216EAF" w:rsidRPr="00AC6365" w:rsidRDefault="00216EAF" w:rsidP="00216EAF">
            <w:pPr>
              <w:ind w:right="-567" w:firstLine="0"/>
              <w:jc w:val="left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Тень колхозника, босяк,</w:t>
            </w:r>
          </w:p>
          <w:p w:rsidR="00216EAF" w:rsidRPr="00AC6365" w:rsidRDefault="00216EAF" w:rsidP="00216EAF">
            <w:pPr>
              <w:ind w:right="-567" w:firstLine="0"/>
              <w:jc w:val="left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завывая: ”Ты кулак!”,</w:t>
            </w:r>
          </w:p>
          <w:p w:rsidR="00216EAF" w:rsidRPr="00AC6365" w:rsidRDefault="00216EAF" w:rsidP="00216EAF">
            <w:pPr>
              <w:ind w:right="-567" w:firstLine="0"/>
              <w:jc w:val="left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новых фермеров пугает,</w:t>
            </w:r>
          </w:p>
          <w:p w:rsidR="00216EAF" w:rsidRPr="00AC6365" w:rsidRDefault="00216EAF" w:rsidP="00216EAF">
            <w:pPr>
              <w:ind w:right="-567" w:firstLine="0"/>
              <w:jc w:val="left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страшным словом в дрожь вгоняет.</w:t>
            </w:r>
          </w:p>
          <w:p w:rsidR="00216EAF" w:rsidRPr="00AC6365" w:rsidRDefault="00216EAF" w:rsidP="00216EAF">
            <w:pPr>
              <w:ind w:right="2159" w:firstLine="0"/>
              <w:jc w:val="left"/>
              <w:rPr>
                <w:rFonts w:eastAsia="Calibri" w:cs="Arial"/>
                <w:b/>
                <w:color w:val="984806" w:themeColor="accent6" w:themeShade="80"/>
              </w:rPr>
            </w:pP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Свежекокнутый богач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в панике впадает в плач: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 xml:space="preserve">углядит кого живого 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с автоматом в час ночной -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в  “Мерседесе”, страхом скован,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хоронится сам не свой.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И застреленный банкир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трусит воротиться в мир,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и пришитый депутат,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и погибший демократ –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 xml:space="preserve">все живых боятся жутко, 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не желая на минутку,</w:t>
            </w:r>
          </w:p>
          <w:p w:rsidR="00216EAF" w:rsidRPr="00AC6365" w:rsidRDefault="00216EAF" w:rsidP="00216EAF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даже в полночь, в черный час</w:t>
            </w:r>
          </w:p>
          <w:p w:rsidR="00216EAF" w:rsidRPr="00AC6365" w:rsidRDefault="00216EAF" w:rsidP="00AC6365">
            <w:pPr>
              <w:ind w:right="-567" w:firstLine="0"/>
              <w:rPr>
                <w:rFonts w:eastAsia="Calibri" w:cs="Arial"/>
                <w:b/>
                <w:color w:val="984806" w:themeColor="accent6" w:themeShade="80"/>
              </w:rPr>
            </w:pPr>
            <w:r w:rsidRPr="00AC6365">
              <w:rPr>
                <w:rFonts w:eastAsia="Calibri" w:cs="Arial"/>
                <w:b/>
                <w:color w:val="984806" w:themeColor="accent6" w:themeShade="80"/>
              </w:rPr>
              <w:t>появиться среди нас!</w:t>
            </w:r>
          </w:p>
          <w:p w:rsidR="00216EAF" w:rsidRDefault="00216EAF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</w:p>
        </w:tc>
        <w:tc>
          <w:tcPr>
            <w:tcW w:w="4786" w:type="dxa"/>
          </w:tcPr>
          <w:p w:rsidR="00B8105D" w:rsidRPr="00AC6365" w:rsidRDefault="00B8105D" w:rsidP="00B8105D">
            <w:pPr>
              <w:ind w:right="-567" w:firstLine="177"/>
              <w:jc w:val="left"/>
              <w:rPr>
                <w:rFonts w:eastAsia="Calibri" w:cs="Arial"/>
                <w:b/>
                <w:color w:val="943634" w:themeColor="accent2" w:themeShade="BF"/>
              </w:rPr>
            </w:pPr>
            <w:r w:rsidRPr="00AC6365">
              <w:rPr>
                <w:rFonts w:eastAsia="Calibri" w:cs="Arial"/>
                <w:b/>
                <w:color w:val="943634" w:themeColor="accent2" w:themeShade="BF"/>
              </w:rPr>
              <w:lastRenderedPageBreak/>
              <w:t>Изо всех окрестных мест</w:t>
            </w:r>
          </w:p>
          <w:p w:rsidR="00B8105D" w:rsidRPr="00AC6365" w:rsidRDefault="00B8105D" w:rsidP="00B8105D">
            <w:pPr>
              <w:ind w:right="-567" w:firstLine="177"/>
              <w:jc w:val="left"/>
              <w:rPr>
                <w:rFonts w:eastAsia="Calibri" w:cs="Arial"/>
                <w:b/>
                <w:color w:val="943634" w:themeColor="accent2" w:themeShade="BF"/>
              </w:rPr>
            </w:pPr>
            <w:r w:rsidRPr="00AC6365">
              <w:rPr>
                <w:rFonts w:eastAsia="Calibri" w:cs="Arial"/>
                <w:b/>
                <w:color w:val="943634" w:themeColor="accent2" w:themeShade="BF"/>
              </w:rPr>
              <w:t>привидения на съезд</w:t>
            </w:r>
          </w:p>
          <w:p w:rsidR="00B8105D" w:rsidRPr="00AC6365" w:rsidRDefault="00B8105D" w:rsidP="00B8105D">
            <w:pPr>
              <w:ind w:right="-567" w:firstLine="177"/>
              <w:jc w:val="left"/>
              <w:rPr>
                <w:rFonts w:eastAsia="Calibri" w:cs="Arial"/>
                <w:b/>
                <w:color w:val="943634" w:themeColor="accent2" w:themeShade="BF"/>
              </w:rPr>
            </w:pPr>
            <w:r w:rsidRPr="00AC6365">
              <w:rPr>
                <w:rFonts w:eastAsia="Calibri" w:cs="Arial"/>
                <w:b/>
                <w:color w:val="943634" w:themeColor="accent2" w:themeShade="BF"/>
              </w:rPr>
              <w:t>новым опытом делиться</w:t>
            </w:r>
          </w:p>
          <w:p w:rsidR="00B8105D" w:rsidRPr="00AC6365" w:rsidRDefault="00B8105D" w:rsidP="00B8105D">
            <w:pPr>
              <w:ind w:right="-567" w:firstLine="177"/>
              <w:jc w:val="left"/>
              <w:rPr>
                <w:rFonts w:eastAsia="Calibri" w:cs="Arial"/>
                <w:b/>
                <w:color w:val="943634" w:themeColor="accent2" w:themeShade="BF"/>
              </w:rPr>
            </w:pPr>
            <w:r w:rsidRPr="00AC6365">
              <w:rPr>
                <w:rFonts w:eastAsia="Calibri" w:cs="Arial"/>
                <w:b/>
                <w:color w:val="943634" w:themeColor="accent2" w:themeShade="BF"/>
              </w:rPr>
              <w:t>прилетели, словно птицы.</w:t>
            </w:r>
          </w:p>
          <w:p w:rsidR="00B8105D" w:rsidRPr="00AC6365" w:rsidRDefault="00B8105D" w:rsidP="00B8105D">
            <w:pPr>
              <w:ind w:right="-567" w:firstLine="177"/>
              <w:jc w:val="left"/>
              <w:rPr>
                <w:rFonts w:eastAsia="Calibri" w:cs="Arial"/>
                <w:b/>
                <w:color w:val="943634" w:themeColor="accent2" w:themeShade="BF"/>
              </w:rPr>
            </w:pPr>
            <w:r w:rsidRPr="00AC6365">
              <w:rPr>
                <w:rFonts w:eastAsia="Calibri" w:cs="Arial"/>
                <w:b/>
                <w:color w:val="943634" w:themeColor="accent2" w:themeShade="BF"/>
              </w:rPr>
              <w:t>Призрак в латах и с копьем,</w:t>
            </w:r>
          </w:p>
          <w:p w:rsidR="00B8105D" w:rsidRPr="00AC6365" w:rsidRDefault="00B8105D" w:rsidP="00B8105D">
            <w:pPr>
              <w:ind w:right="-567" w:firstLine="177"/>
              <w:jc w:val="left"/>
              <w:rPr>
                <w:rFonts w:eastAsia="Calibri" w:cs="Arial"/>
                <w:b/>
                <w:color w:val="943634" w:themeColor="accent2" w:themeShade="BF"/>
              </w:rPr>
            </w:pPr>
            <w:r w:rsidRPr="00AC6365">
              <w:rPr>
                <w:rFonts w:eastAsia="Calibri" w:cs="Arial"/>
                <w:b/>
                <w:color w:val="943634" w:themeColor="accent2" w:themeShade="BF"/>
              </w:rPr>
              <w:t>рыцарь, молвит о своем:</w:t>
            </w:r>
          </w:p>
          <w:p w:rsidR="00B8105D" w:rsidRPr="00AC6365" w:rsidRDefault="00B8105D" w:rsidP="00B8105D">
            <w:pPr>
              <w:ind w:right="-567" w:firstLine="177"/>
              <w:jc w:val="left"/>
              <w:rPr>
                <w:rFonts w:eastAsia="Calibri" w:cs="Arial"/>
                <w:b/>
                <w:i/>
                <w:color w:val="943634" w:themeColor="accent2" w:themeShade="BF"/>
              </w:rPr>
            </w:pPr>
            <w:r w:rsidRPr="00AC6365">
              <w:rPr>
                <w:rFonts w:eastAsia="Calibri" w:cs="Arial"/>
                <w:b/>
                <w:color w:val="943634" w:themeColor="accent2" w:themeShade="BF"/>
              </w:rPr>
              <w:t>“Я бренчу ночами громко,</w:t>
            </w:r>
          </w:p>
          <w:p w:rsidR="00B8105D" w:rsidRPr="00216EAF" w:rsidRDefault="00216EAF" w:rsidP="00B8105D">
            <w:pPr>
              <w:ind w:right="-567" w:hanging="107"/>
              <w:jc w:val="left"/>
              <w:rPr>
                <w:rFonts w:eastAsia="Calibri" w:cs="Arial"/>
                <w:color w:val="943634" w:themeColor="accent2" w:themeShade="BF"/>
              </w:rPr>
            </w:pPr>
            <w:r w:rsidRPr="00AC6365">
              <w:rPr>
                <w:rFonts w:eastAsia="Calibri" w:cs="Arial"/>
                <w:b/>
                <w:color w:val="943634" w:themeColor="accent2" w:themeShade="BF"/>
              </w:rPr>
              <w:t xml:space="preserve">    </w:t>
            </w:r>
            <w:r w:rsidR="00B8105D" w:rsidRPr="00AC6365">
              <w:rPr>
                <w:rFonts w:eastAsia="Calibri" w:cs="Arial"/>
                <w:b/>
                <w:color w:val="943634" w:themeColor="accent2" w:themeShade="BF"/>
              </w:rPr>
              <w:t>в ужас приводя потомков!”</w:t>
            </w:r>
          </w:p>
          <w:p w:rsidR="00B8105D" w:rsidRDefault="00B8105D" w:rsidP="00B8105D">
            <w:pPr>
              <w:ind w:right="-567" w:firstLine="177"/>
              <w:jc w:val="left"/>
              <w:rPr>
                <w:rFonts w:eastAsia="Calibri" w:cs="Arial"/>
              </w:rPr>
            </w:pPr>
          </w:p>
          <w:p w:rsidR="00B8105D" w:rsidRPr="001F186E" w:rsidRDefault="00AC6365" w:rsidP="00B8105D">
            <w:pPr>
              <w:ind w:right="-567" w:firstLine="177"/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 </w:t>
            </w:r>
          </w:p>
          <w:p w:rsidR="00B8105D" w:rsidRDefault="00216EAF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  <w:r>
              <w:rPr>
                <w:rFonts w:eastAsia="Calibri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1433830" cy="10699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EAF" w:rsidRDefault="00216EAF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</w:p>
          <w:p w:rsidR="00216EAF" w:rsidRDefault="00216EAF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</w:p>
          <w:p w:rsidR="00AC5F77" w:rsidRDefault="00216EAF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                  </w:t>
            </w:r>
            <w:r>
              <w:rPr>
                <w:rFonts w:eastAsia="Calibri" w:cs="Arial"/>
                <w:noProof/>
                <w:lang w:eastAsia="ru-RU"/>
              </w:rPr>
              <w:drawing>
                <wp:inline distT="0" distB="0" distL="0" distR="0">
                  <wp:extent cx="1433830" cy="10699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/>
              </w:rPr>
              <w:t xml:space="preserve">   </w:t>
            </w:r>
          </w:p>
          <w:p w:rsidR="00AC5F77" w:rsidRDefault="00AC5F77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</w:p>
          <w:p w:rsidR="00AC5F77" w:rsidRDefault="00AC5F77" w:rsidP="00892050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</w:p>
          <w:p w:rsidR="00AC5F77" w:rsidRDefault="00AC5F77" w:rsidP="00AC5F77">
            <w:pPr>
              <w:tabs>
                <w:tab w:val="left" w:pos="1134"/>
              </w:tabs>
              <w:ind w:right="850" w:firstLine="0"/>
              <w:rPr>
                <w:rFonts w:eastAsia="Calibri" w:cs="Arial"/>
              </w:rPr>
            </w:pPr>
            <w:r>
              <w:rPr>
                <w:rFonts w:eastAsia="Calibri" w:cs="Arial"/>
                <w:noProof/>
                <w:lang w:eastAsia="ru-RU"/>
              </w:rPr>
              <w:drawing>
                <wp:inline distT="0" distB="0" distL="0" distR="0">
                  <wp:extent cx="1018540" cy="143383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4ED" w:rsidRPr="001F186E" w:rsidRDefault="002E34ED" w:rsidP="002E34ED">
      <w:pPr>
        <w:ind w:right="-567" w:firstLine="1701"/>
        <w:rPr>
          <w:rFonts w:eastAsia="Calibri" w:cs="Arial"/>
        </w:rPr>
      </w:pPr>
    </w:p>
    <w:p w:rsidR="000A55C3" w:rsidRPr="000A55C3" w:rsidRDefault="000A55C3" w:rsidP="00216EAF">
      <w:pPr>
        <w:ind w:firstLine="3969"/>
        <w:jc w:val="left"/>
        <w:rPr>
          <w:rFonts w:ascii="a_CampusPrLying" w:hAnsi="a_CampusPrLying"/>
          <w:b/>
          <w:color w:val="00B050"/>
          <w:sz w:val="32"/>
          <w:szCs w:val="32"/>
        </w:rPr>
      </w:pPr>
    </w:p>
    <w:p w:rsidR="002E34ED" w:rsidRPr="000A55C3" w:rsidRDefault="002E34ED" w:rsidP="00216EAF">
      <w:pPr>
        <w:ind w:firstLine="3969"/>
        <w:jc w:val="left"/>
        <w:rPr>
          <w:rFonts w:ascii="a_CampusPrLying" w:hAnsi="a_CampusPrLying"/>
          <w:b/>
          <w:color w:val="00B050"/>
          <w:sz w:val="32"/>
          <w:szCs w:val="32"/>
        </w:rPr>
      </w:pPr>
      <w:r w:rsidRPr="000A55C3">
        <w:rPr>
          <w:rFonts w:ascii="a_CampusPrLying" w:hAnsi="a_CampusPrLying"/>
          <w:b/>
          <w:color w:val="00B050"/>
          <w:sz w:val="32"/>
          <w:szCs w:val="32"/>
        </w:rPr>
        <w:t>РАЗНЫЕ  СПОСОБЫ  ПОМЕРЕТЬ</w:t>
      </w:r>
    </w:p>
    <w:tbl>
      <w:tblPr>
        <w:tblStyle w:val="a3"/>
        <w:tblW w:w="0" w:type="auto"/>
        <w:tblLook w:val="04A0"/>
      </w:tblPr>
      <w:tblGrid>
        <w:gridCol w:w="4361"/>
        <w:gridCol w:w="5210"/>
      </w:tblGrid>
      <w:tr w:rsidR="000A55C3" w:rsidTr="000A55C3">
        <w:tc>
          <w:tcPr>
            <w:tcW w:w="4361" w:type="dxa"/>
          </w:tcPr>
          <w:p w:rsidR="000A55C3" w:rsidRDefault="000A55C3" w:rsidP="002E34ED">
            <w:pPr>
              <w:ind w:firstLine="0"/>
            </w:pPr>
          </w:p>
          <w:p w:rsidR="000A55C3" w:rsidRDefault="000A55C3" w:rsidP="002E34ED">
            <w:pPr>
              <w:ind w:firstLine="0"/>
            </w:pPr>
          </w:p>
          <w:p w:rsidR="000A55C3" w:rsidRDefault="000A55C3" w:rsidP="002E34ED">
            <w:pPr>
              <w:ind w:firstLine="0"/>
            </w:pPr>
          </w:p>
          <w:p w:rsidR="000A55C3" w:rsidRDefault="000A55C3" w:rsidP="002E34ED">
            <w:pPr>
              <w:ind w:firstLine="0"/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46168" cy="1953709"/>
                  <wp:effectExtent l="19050" t="0" r="1732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584" cy="195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Он уверял нас, что работа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Для человека просто гроб,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Поскольку всякая забота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Несет нам множество хвороб.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Он всем сказал, что дико вредно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Мотаться, бегать колбасой,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От  колготни решив безбедно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 xml:space="preserve">Под пледом отдыхать душой  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В безвредной комнатной стихии.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В ответ раздался дружный смех: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«Да ты от гиподинамии</w:t>
            </w:r>
          </w:p>
          <w:p w:rsidR="000A55C3" w:rsidRPr="00984A65" w:rsidRDefault="000A55C3" w:rsidP="000A55C3">
            <w:pPr>
              <w:ind w:firstLine="34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Помрешь,  дубина, раньше всех!»</w:t>
            </w:r>
          </w:p>
          <w:p w:rsidR="000A55C3" w:rsidRDefault="000A55C3" w:rsidP="002E34ED">
            <w:pPr>
              <w:ind w:firstLine="0"/>
            </w:pPr>
          </w:p>
        </w:tc>
      </w:tr>
    </w:tbl>
    <w:p w:rsidR="002E34ED" w:rsidRDefault="002E34ED" w:rsidP="002E34ED">
      <w:pPr>
        <w:ind w:firstLine="3969"/>
      </w:pPr>
    </w:p>
    <w:p w:rsidR="002E34ED" w:rsidRPr="00984A65" w:rsidRDefault="002E34ED" w:rsidP="002E34ED">
      <w:pPr>
        <w:ind w:firstLine="3969"/>
        <w:rPr>
          <w:b/>
          <w:color w:val="92D050"/>
        </w:rPr>
      </w:pPr>
    </w:p>
    <w:p w:rsidR="002E34ED" w:rsidRPr="00984A65" w:rsidRDefault="002E34ED" w:rsidP="002E34ED">
      <w:pPr>
        <w:ind w:firstLine="3969"/>
        <w:rPr>
          <w:b/>
          <w:color w:val="339933"/>
        </w:rPr>
      </w:pPr>
      <w:r w:rsidRPr="00984A65">
        <w:rPr>
          <w:b/>
          <w:color w:val="92D050"/>
        </w:rPr>
        <w:t xml:space="preserve">               </w:t>
      </w:r>
      <w:r w:rsidRPr="00984A65">
        <w:rPr>
          <w:b/>
          <w:color w:val="339933"/>
        </w:rPr>
        <w:t xml:space="preserve"> *********</w:t>
      </w:r>
    </w:p>
    <w:tbl>
      <w:tblPr>
        <w:tblStyle w:val="a3"/>
        <w:tblW w:w="9604" w:type="dxa"/>
        <w:tblLook w:val="04A0"/>
      </w:tblPr>
      <w:tblGrid>
        <w:gridCol w:w="3369"/>
        <w:gridCol w:w="6235"/>
      </w:tblGrid>
      <w:tr w:rsidR="000A55C3" w:rsidTr="000E2841">
        <w:trPr>
          <w:trHeight w:val="4101"/>
        </w:trPr>
        <w:tc>
          <w:tcPr>
            <w:tcW w:w="3369" w:type="dxa"/>
          </w:tcPr>
          <w:p w:rsidR="000A55C3" w:rsidRDefault="00984A65" w:rsidP="002E34ED">
            <w:pPr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2877" cy="2525015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78" cy="252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5C3" w:rsidRDefault="000A55C3" w:rsidP="002E34ED">
            <w:pPr>
              <w:ind w:firstLine="0"/>
            </w:pPr>
            <w:r>
              <w:t xml:space="preserve">  </w:t>
            </w:r>
          </w:p>
        </w:tc>
        <w:tc>
          <w:tcPr>
            <w:tcW w:w="6235" w:type="dxa"/>
          </w:tcPr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Тот совершает первый шаг к могиле,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Дерябнув водки, сделанной в этиле,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Тот колется и нюхает отраву,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На место в койке получая право.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А тот в профессии, примерный, крепнет,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Но у компьютера ночами слепнет,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А тот играет днями на рояле,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Пока больные пальцы не отпали.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Нет, лично я не пью и не ширяюсь,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Но и работой я не увлекаюсь.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Живу себе спокойненько на свете…</w:t>
            </w:r>
          </w:p>
          <w:p w:rsidR="000A55C3" w:rsidRPr="00984A65" w:rsidRDefault="000A55C3" w:rsidP="000A55C3">
            <w:pPr>
              <w:ind w:hanging="108"/>
              <w:jc w:val="left"/>
              <w:rPr>
                <w:b/>
                <w:i/>
                <w:color w:val="008000"/>
              </w:rPr>
            </w:pPr>
            <w:r w:rsidRPr="00984A65">
              <w:rPr>
                <w:b/>
                <w:i/>
                <w:color w:val="008000"/>
              </w:rPr>
              <w:t>Пока не буду там же, где все эти.</w:t>
            </w:r>
          </w:p>
          <w:p w:rsidR="000A55C3" w:rsidRDefault="000A55C3" w:rsidP="002E34ED">
            <w:pPr>
              <w:ind w:firstLine="0"/>
            </w:pPr>
          </w:p>
        </w:tc>
      </w:tr>
    </w:tbl>
    <w:p w:rsidR="000A55C3" w:rsidRDefault="000A55C3" w:rsidP="002E34ED">
      <w:pPr>
        <w:ind w:firstLine="3969"/>
      </w:pPr>
    </w:p>
    <w:p w:rsidR="002E34ED" w:rsidRPr="00591501" w:rsidRDefault="002E34ED" w:rsidP="002E34ED">
      <w:pPr>
        <w:tabs>
          <w:tab w:val="left" w:pos="1134"/>
        </w:tabs>
        <w:ind w:right="850" w:firstLine="3969"/>
        <w:rPr>
          <w:rFonts w:eastAsia="Calibri" w:cs="Arial"/>
        </w:rPr>
      </w:pPr>
    </w:p>
    <w:p w:rsidR="00984A65" w:rsidRPr="00984A65" w:rsidRDefault="00984A65" w:rsidP="00984A65">
      <w:pPr>
        <w:ind w:firstLine="2268"/>
        <w:rPr>
          <w:rFonts w:ascii="a_Campus" w:eastAsia="Calibri" w:hAnsi="a_Campus" w:cs="Arial"/>
          <w:b/>
          <w:i/>
        </w:rPr>
      </w:pPr>
      <w:r>
        <w:rPr>
          <w:rFonts w:eastAsia="Calibri" w:cs="Arial"/>
          <w:noProof/>
          <w:lang w:eastAsia="ru-RU"/>
        </w:rPr>
        <w:drawing>
          <wp:inline distT="0" distB="0" distL="0" distR="0">
            <wp:extent cx="1433830" cy="106997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_Campus" w:eastAsia="Calibri" w:hAnsi="a_Campus" w:cs="Arial"/>
          <w:b/>
          <w:i/>
        </w:rPr>
        <w:t xml:space="preserve">        </w:t>
      </w:r>
      <w:r w:rsidRPr="00984A65">
        <w:rPr>
          <w:rFonts w:ascii="a_Campus" w:eastAsia="Calibri" w:hAnsi="a_Campus" w:cs="Arial"/>
          <w:b/>
          <w:i/>
        </w:rPr>
        <w:t xml:space="preserve"> ПЕССИМИСТ   В   ГРОБУ</w:t>
      </w:r>
    </w:p>
    <w:p w:rsidR="00984A65" w:rsidRPr="00185F5D" w:rsidRDefault="00984A65" w:rsidP="00984A65">
      <w:pPr>
        <w:ind w:firstLine="2268"/>
        <w:rPr>
          <w:rFonts w:eastAsia="Calibri" w:cs="Arial"/>
        </w:rPr>
      </w:pP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>Как неудобно здесь лежать!</w:t>
      </w: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>Ужасный воздух, пахнет гнилью,</w:t>
      </w:r>
    </w:p>
    <w:p w:rsidR="0066457A" w:rsidRPr="00984A65" w:rsidRDefault="00392A43" w:rsidP="0066457A">
      <w:pPr>
        <w:ind w:firstLine="2268"/>
        <w:rPr>
          <w:rFonts w:eastAsia="Calibri" w:cs="Arial"/>
          <w:b/>
        </w:rPr>
      </w:pPr>
      <w:r>
        <w:rPr>
          <w:rFonts w:eastAsia="Calibri" w:cs="Arial"/>
          <w:b/>
        </w:rPr>
        <w:t>Х</w:t>
      </w:r>
      <w:r w:rsidR="0066457A" w:rsidRPr="00984A65">
        <w:rPr>
          <w:rFonts w:eastAsia="Calibri" w:cs="Arial"/>
          <w:b/>
        </w:rPr>
        <w:t>оть я не ждал, что здесь кровать</w:t>
      </w:r>
    </w:p>
    <w:p w:rsidR="0066457A" w:rsidRPr="00984A65" w:rsidRDefault="00392A43" w:rsidP="0066457A">
      <w:pPr>
        <w:ind w:firstLine="2268"/>
        <w:rPr>
          <w:rFonts w:eastAsia="Calibri" w:cs="Arial"/>
          <w:b/>
        </w:rPr>
      </w:pPr>
      <w:r>
        <w:rPr>
          <w:rFonts w:eastAsia="Calibri" w:cs="Arial"/>
          <w:b/>
        </w:rPr>
        <w:t>И</w:t>
      </w:r>
      <w:r w:rsidR="0066457A" w:rsidRPr="00984A65">
        <w:rPr>
          <w:rFonts w:eastAsia="Calibri" w:cs="Arial"/>
          <w:b/>
        </w:rPr>
        <w:t xml:space="preserve"> дух, наполненный ванилью.</w:t>
      </w: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 xml:space="preserve">А холод пакостный, озноб — </w:t>
      </w:r>
    </w:p>
    <w:p w:rsidR="0066457A" w:rsidRPr="00984A65" w:rsidRDefault="00392A43" w:rsidP="0066457A">
      <w:pPr>
        <w:ind w:firstLine="2268"/>
        <w:rPr>
          <w:rFonts w:eastAsia="Calibri" w:cs="Arial"/>
          <w:b/>
        </w:rPr>
      </w:pPr>
      <w:r>
        <w:rPr>
          <w:rFonts w:eastAsia="Calibri" w:cs="Arial"/>
          <w:b/>
        </w:rPr>
        <w:t>В</w:t>
      </w:r>
      <w:r w:rsidR="0066457A" w:rsidRPr="00984A65">
        <w:rPr>
          <w:rFonts w:eastAsia="Calibri" w:cs="Arial"/>
          <w:b/>
        </w:rPr>
        <w:t>едь я не бройлер в морозилке.</w:t>
      </w: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>Безвкусно так украшен гроб,</w:t>
      </w:r>
    </w:p>
    <w:p w:rsidR="0066457A" w:rsidRPr="00984A65" w:rsidRDefault="00392A43" w:rsidP="0066457A">
      <w:pPr>
        <w:ind w:firstLine="2268"/>
        <w:rPr>
          <w:rFonts w:eastAsia="Calibri" w:cs="Arial"/>
          <w:b/>
        </w:rPr>
      </w:pPr>
      <w:r>
        <w:rPr>
          <w:rFonts w:eastAsia="Calibri" w:cs="Arial"/>
          <w:b/>
        </w:rPr>
        <w:t>И</w:t>
      </w:r>
      <w:r w:rsidR="0066457A" w:rsidRPr="00984A65">
        <w:rPr>
          <w:rFonts w:eastAsia="Calibri" w:cs="Arial"/>
          <w:b/>
        </w:rPr>
        <w:t xml:space="preserve"> вид убогий у подстилки.</w:t>
      </w: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 xml:space="preserve">Все, что трепали про меня — </w:t>
      </w:r>
    </w:p>
    <w:p w:rsidR="0066457A" w:rsidRPr="00984A65" w:rsidRDefault="00392A43" w:rsidP="0066457A">
      <w:pPr>
        <w:ind w:firstLine="2268"/>
        <w:rPr>
          <w:rFonts w:eastAsia="Calibri" w:cs="Arial"/>
          <w:b/>
        </w:rPr>
      </w:pPr>
      <w:r>
        <w:rPr>
          <w:rFonts w:eastAsia="Calibri" w:cs="Arial"/>
          <w:b/>
        </w:rPr>
        <w:t>Т</w:t>
      </w:r>
      <w:r w:rsidR="0066457A" w:rsidRPr="00984A65">
        <w:rPr>
          <w:rFonts w:eastAsia="Calibri" w:cs="Arial"/>
          <w:b/>
        </w:rPr>
        <w:t xml:space="preserve">уфта, </w:t>
      </w:r>
      <w:proofErr w:type="spellStart"/>
      <w:r w:rsidR="0066457A" w:rsidRPr="00984A65">
        <w:rPr>
          <w:rFonts w:eastAsia="Calibri" w:cs="Arial"/>
          <w:b/>
        </w:rPr>
        <w:t>брехня</w:t>
      </w:r>
      <w:proofErr w:type="spellEnd"/>
      <w:r w:rsidR="0066457A" w:rsidRPr="00984A65">
        <w:rPr>
          <w:rFonts w:eastAsia="Calibri" w:cs="Arial"/>
          <w:b/>
        </w:rPr>
        <w:t xml:space="preserve"> на панихиде:</w:t>
      </w:r>
    </w:p>
    <w:p w:rsidR="0066457A" w:rsidRPr="00984A65" w:rsidRDefault="00392A43" w:rsidP="0066457A">
      <w:pPr>
        <w:ind w:firstLine="2268"/>
        <w:rPr>
          <w:rFonts w:eastAsia="Calibri" w:cs="Arial"/>
          <w:b/>
        </w:rPr>
      </w:pPr>
      <w:r>
        <w:rPr>
          <w:rFonts w:eastAsia="Calibri" w:cs="Arial"/>
          <w:b/>
        </w:rPr>
        <w:t>К</w:t>
      </w:r>
      <w:r w:rsidR="0066457A" w:rsidRPr="00984A65">
        <w:rPr>
          <w:rFonts w:eastAsia="Calibri" w:cs="Arial"/>
          <w:b/>
        </w:rPr>
        <w:t>ак  будто добр я. Болтовня!</w:t>
      </w: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>Я всех уделал в лучшем виде.</w:t>
      </w: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>Когда от пьянства аж опух,</w:t>
      </w: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>“Вздохнешь, сказали, после смерти”.</w:t>
      </w: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>Ан здесь земля совсем не пух.</w:t>
      </w:r>
    </w:p>
    <w:p w:rsidR="0066457A" w:rsidRDefault="0066457A" w:rsidP="0066457A">
      <w:pPr>
        <w:ind w:firstLine="2268"/>
        <w:rPr>
          <w:rFonts w:eastAsia="Calibri" w:cs="Arial"/>
          <w:b/>
        </w:rPr>
      </w:pPr>
      <w:r w:rsidRPr="00984A65">
        <w:rPr>
          <w:rFonts w:eastAsia="Calibri" w:cs="Arial"/>
          <w:b/>
        </w:rPr>
        <w:t>Пожалуйте сюда! Проверьте!</w:t>
      </w:r>
    </w:p>
    <w:p w:rsidR="008E2000" w:rsidRPr="00984A65" w:rsidRDefault="008E2000" w:rsidP="0066457A">
      <w:pPr>
        <w:ind w:firstLine="2268"/>
        <w:rPr>
          <w:rFonts w:eastAsia="Calibri" w:cs="Arial"/>
          <w:b/>
        </w:rPr>
      </w:pPr>
    </w:p>
    <w:p w:rsidR="0066457A" w:rsidRPr="00984A65" w:rsidRDefault="0066457A" w:rsidP="0066457A">
      <w:pPr>
        <w:ind w:firstLine="2268"/>
        <w:rPr>
          <w:rFonts w:eastAsia="Calibri" w:cs="Arial"/>
          <w:b/>
        </w:rPr>
      </w:pPr>
    </w:p>
    <w:p w:rsidR="0066457A" w:rsidRPr="00185F5D" w:rsidRDefault="00570B61" w:rsidP="0066457A">
      <w:pPr>
        <w:ind w:firstLine="2268"/>
        <w:rPr>
          <w:rFonts w:eastAsia="Calibri" w:cs="Arial"/>
        </w:rPr>
      </w:pPr>
      <w:r>
        <w:rPr>
          <w:rFonts w:eastAsia="Calibri" w:cs="Arial"/>
          <w:noProof/>
          <w:lang w:eastAsia="ru-RU"/>
        </w:rPr>
        <w:drawing>
          <wp:inline distT="0" distB="0" distL="0" distR="0">
            <wp:extent cx="1433830" cy="1069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A65">
        <w:rPr>
          <w:rFonts w:eastAsia="Calibri" w:cs="Arial"/>
        </w:rPr>
        <w:t xml:space="preserve">          </w:t>
      </w:r>
      <w:r w:rsidR="0066457A" w:rsidRPr="00984A65">
        <w:rPr>
          <w:rFonts w:ascii="a_Campus" w:eastAsia="Calibri" w:hAnsi="a_Campus" w:cs="Arial"/>
          <w:b/>
          <w:i/>
          <w:color w:val="FF0000"/>
        </w:rPr>
        <w:t>ОПТИМИСТ  В  ГРОБУ</w:t>
      </w:r>
    </w:p>
    <w:p w:rsidR="0066457A" w:rsidRPr="00185F5D" w:rsidRDefault="0066457A" w:rsidP="0066457A">
      <w:pPr>
        <w:ind w:firstLine="2268"/>
        <w:rPr>
          <w:rFonts w:eastAsia="Calibri" w:cs="Arial"/>
        </w:rPr>
      </w:pP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lastRenderedPageBreak/>
        <w:t>Какой венок, какой глазет!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Какие кисти — загляденье!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Покой душе: здесь нет газет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и прочей теледребедени.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Уютный гробик, тишина,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никто не лезет, не пинает.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Цветами пахнет, и жена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мне больше нервы не мотает.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Я мразь, конечно, и подлец,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но знал, что массу слов прекрасных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я здесь услышу под конец,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как будто жил я не напрасно.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И очень хорошо, пускай,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а то всё слышал: ”Не годитесь!”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>Поверьте мне, что это рай.</w:t>
      </w:r>
    </w:p>
    <w:p w:rsidR="0066457A" w:rsidRPr="00984A65" w:rsidRDefault="0066457A" w:rsidP="0066457A">
      <w:pPr>
        <w:ind w:firstLine="2268"/>
        <w:rPr>
          <w:rFonts w:eastAsia="Calibri" w:cs="Arial"/>
          <w:b/>
          <w:color w:val="FF0000"/>
        </w:rPr>
      </w:pPr>
      <w:r w:rsidRPr="00984A65">
        <w:rPr>
          <w:rFonts w:eastAsia="Calibri" w:cs="Arial"/>
          <w:b/>
          <w:color w:val="FF0000"/>
        </w:rPr>
        <w:t xml:space="preserve">Все приходите, убедитесь!           </w:t>
      </w:r>
    </w:p>
    <w:p w:rsidR="002E34ED" w:rsidRDefault="002E34ED" w:rsidP="0066457A">
      <w:pPr>
        <w:ind w:right="850" w:firstLine="142"/>
        <w:rPr>
          <w:rFonts w:eastAsia="Calibri" w:cs="Arial"/>
        </w:rPr>
      </w:pPr>
    </w:p>
    <w:p w:rsidR="0066457A" w:rsidRPr="00570B61" w:rsidRDefault="0066457A" w:rsidP="0066457A">
      <w:pPr>
        <w:rPr>
          <w:b/>
          <w:color w:val="7030A0"/>
        </w:rPr>
      </w:pPr>
    </w:p>
    <w:p w:rsidR="0066457A" w:rsidRPr="00570B61" w:rsidRDefault="0066457A" w:rsidP="0066457A">
      <w:pPr>
        <w:rPr>
          <w:b/>
          <w:color w:val="7030A0"/>
        </w:rPr>
      </w:pPr>
      <w:r w:rsidRPr="00F1601B">
        <w:rPr>
          <w:rFonts w:ascii="a_ConceptoTtlCmBr" w:hAnsi="a_ConceptoTtlCmBr"/>
          <w:b/>
          <w:color w:val="7030A0"/>
          <w:sz w:val="32"/>
          <w:szCs w:val="32"/>
        </w:rPr>
        <w:t>Х</w:t>
      </w:r>
      <w:r w:rsidRPr="00F1601B">
        <w:rPr>
          <w:rFonts w:ascii="a_ConceptoTtlCmBr" w:hAnsi="a_ConceptoTtlCmBr"/>
          <w:b/>
          <w:color w:val="CC00FF"/>
          <w:sz w:val="44"/>
          <w:szCs w:val="44"/>
        </w:rPr>
        <w:t>А</w:t>
      </w:r>
      <w:r w:rsidRPr="00F1601B">
        <w:rPr>
          <w:rFonts w:ascii="a_ConceptoTtlCmBr" w:hAnsi="a_ConceptoTtlCmBr"/>
          <w:b/>
          <w:color w:val="7030A0"/>
          <w:sz w:val="32"/>
          <w:szCs w:val="32"/>
        </w:rPr>
        <w:t>ОС  И  ХА</w:t>
      </w:r>
      <w:r w:rsidRPr="00F1601B">
        <w:rPr>
          <w:rFonts w:ascii="a_ConceptoTtlCmBr" w:hAnsi="a_ConceptoTtlCmBr"/>
          <w:b/>
          <w:color w:val="CC00FF"/>
          <w:sz w:val="44"/>
          <w:szCs w:val="44"/>
        </w:rPr>
        <w:t>О</w:t>
      </w:r>
      <w:r w:rsidRPr="00F1601B">
        <w:rPr>
          <w:rFonts w:ascii="a_ConceptoTtlCmBr" w:hAnsi="a_ConceptoTtlCmBr"/>
          <w:b/>
          <w:color w:val="7030A0"/>
          <w:sz w:val="32"/>
          <w:szCs w:val="32"/>
        </w:rPr>
        <w:t>С</w:t>
      </w:r>
      <w:r w:rsidR="00F1601B">
        <w:rPr>
          <w:b/>
          <w:color w:val="7030A0"/>
        </w:rPr>
        <w:t xml:space="preserve">         </w:t>
      </w:r>
      <w:r w:rsidR="00F1601B">
        <w:rPr>
          <w:b/>
          <w:noProof/>
          <w:color w:val="7030A0"/>
          <w:lang w:eastAsia="ru-RU"/>
        </w:rPr>
        <w:drawing>
          <wp:inline distT="0" distB="0" distL="0" distR="0">
            <wp:extent cx="2374506" cy="1929518"/>
            <wp:effectExtent l="19050" t="0" r="674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3814" cy="192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7A" w:rsidRPr="00570B61" w:rsidRDefault="0066457A" w:rsidP="0066457A">
      <w:pPr>
        <w:rPr>
          <w:b/>
          <w:color w:val="7030A0"/>
        </w:rPr>
      </w:pP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В стихий смешеньи инфернальном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И не присутствовал закон.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 xml:space="preserve">Казалось, </w:t>
      </w:r>
      <w:r w:rsidRPr="004F585F">
        <w:rPr>
          <w:b/>
          <w:color w:val="7030A0"/>
        </w:rPr>
        <w:t>хАос</w:t>
      </w:r>
      <w:r w:rsidRPr="00570B61">
        <w:rPr>
          <w:b/>
          <w:color w:val="7030A0"/>
        </w:rPr>
        <w:t xml:space="preserve"> изначальный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В порядок Богом приведён: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Он разделил огонь и воду,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От неба землю отделил,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Создал прекрасную природу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И нас повсюду расселил.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 xml:space="preserve">Но мы про хАос не забыли, 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В  бардак вернуться – не вопрос,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 xml:space="preserve">Мы очень быстро сотворили 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В делах и дома свой хаОс.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Бог справился со всей вселенной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И упорядочил весь хлам,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Но наш земной хаОс отменный</w:t>
      </w:r>
    </w:p>
    <w:p w:rsidR="0066457A" w:rsidRPr="00570B61" w:rsidRDefault="0066457A" w:rsidP="0066457A">
      <w:pPr>
        <w:rPr>
          <w:b/>
          <w:color w:val="7030A0"/>
        </w:rPr>
      </w:pPr>
      <w:r w:rsidRPr="00570B61">
        <w:rPr>
          <w:b/>
          <w:color w:val="7030A0"/>
        </w:rPr>
        <w:t>Ему, видать, не по зубам</w:t>
      </w:r>
      <w:r w:rsidR="004F585F">
        <w:rPr>
          <w:b/>
          <w:color w:val="7030A0"/>
        </w:rPr>
        <w:t>!</w:t>
      </w:r>
    </w:p>
    <w:p w:rsidR="0066457A" w:rsidRPr="00570B61" w:rsidRDefault="0066457A" w:rsidP="0066457A">
      <w:pPr>
        <w:ind w:right="850" w:firstLine="142"/>
        <w:rPr>
          <w:rFonts w:eastAsia="Calibri" w:cs="Arial"/>
          <w:b/>
          <w:color w:val="7030A0"/>
        </w:rPr>
      </w:pPr>
    </w:p>
    <w:p w:rsidR="00CD70D0" w:rsidRPr="00570B61" w:rsidRDefault="00CD70D0" w:rsidP="0066457A">
      <w:pPr>
        <w:ind w:right="850" w:firstLine="142"/>
        <w:rPr>
          <w:rFonts w:eastAsia="Calibri" w:cs="Arial"/>
          <w:b/>
          <w:color w:val="7030A0"/>
        </w:rPr>
      </w:pPr>
    </w:p>
    <w:p w:rsidR="00CD70D0" w:rsidRDefault="00CD70D0" w:rsidP="00CD70D0">
      <w:pPr>
        <w:ind w:right="708" w:firstLine="2410"/>
        <w:jc w:val="center"/>
        <w:rPr>
          <w:rFonts w:ascii="a_ConceptoTtlCmBr" w:eastAsia="Calibri" w:hAnsi="a_ConceptoTtlCmBr" w:cs="Times New Roman"/>
          <w:b/>
          <w:color w:val="00B0F0"/>
          <w:sz w:val="40"/>
          <w:szCs w:val="40"/>
        </w:rPr>
      </w:pPr>
      <w:r w:rsidRPr="00E82105">
        <w:rPr>
          <w:rFonts w:ascii="a_ConceptoTtlCmBr" w:eastAsia="Calibri" w:hAnsi="a_ConceptoTtlCmBr" w:cs="Times New Roman"/>
          <w:b/>
          <w:color w:val="00B0F0"/>
          <w:sz w:val="40"/>
          <w:szCs w:val="40"/>
        </w:rPr>
        <w:t>ИСЧАДЬЕ</w:t>
      </w:r>
      <w:r w:rsidR="00E82105">
        <w:rPr>
          <w:rFonts w:ascii="a_ConceptoTtlCmBr" w:eastAsia="Calibri" w:hAnsi="a_ConceptoTtlCmBr" w:cs="Times New Roman"/>
          <w:b/>
          <w:color w:val="00B0F0"/>
          <w:sz w:val="40"/>
          <w:szCs w:val="40"/>
        </w:rPr>
        <w:t xml:space="preserve">  </w:t>
      </w:r>
      <w:r w:rsidRPr="00E82105">
        <w:rPr>
          <w:rFonts w:ascii="a_ConceptoTtlCmBr" w:eastAsia="Calibri" w:hAnsi="a_ConceptoTtlCmBr" w:cs="Times New Roman"/>
          <w:b/>
          <w:color w:val="00B0F0"/>
          <w:sz w:val="40"/>
          <w:szCs w:val="40"/>
        </w:rPr>
        <w:t xml:space="preserve">  АДА</w:t>
      </w:r>
    </w:p>
    <w:p w:rsidR="004F585F" w:rsidRPr="00E82105" w:rsidRDefault="004F585F" w:rsidP="00CD70D0">
      <w:pPr>
        <w:ind w:right="708" w:firstLine="2410"/>
        <w:jc w:val="center"/>
        <w:rPr>
          <w:rFonts w:ascii="a_ConceptoTtlCmBr" w:eastAsia="Calibri" w:hAnsi="a_ConceptoTtlCmBr" w:cs="Times New Roman"/>
          <w:b/>
          <w:color w:val="00B0F0"/>
          <w:sz w:val="40"/>
          <w:szCs w:val="40"/>
        </w:rPr>
      </w:pPr>
    </w:p>
    <w:p w:rsidR="00CD70D0" w:rsidRPr="00E82105" w:rsidRDefault="00CD70D0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  <w:r w:rsidRPr="00E82105">
        <w:rPr>
          <w:rFonts w:ascii="a_BosaNova" w:eastAsia="Calibri" w:hAnsi="a_BosaNova" w:cs="Times New Roman"/>
          <w:sz w:val="24"/>
          <w:szCs w:val="24"/>
        </w:rPr>
        <w:t>Куда б он ни пришел и где б ни появился,</w:t>
      </w:r>
    </w:p>
    <w:p w:rsidR="00CD70D0" w:rsidRPr="00E82105" w:rsidRDefault="00CD70D0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  <w:r w:rsidRPr="00E82105">
        <w:rPr>
          <w:rFonts w:ascii="a_BosaNova" w:eastAsia="Calibri" w:hAnsi="a_BosaNova" w:cs="Times New Roman"/>
          <w:sz w:val="24"/>
          <w:szCs w:val="24"/>
        </w:rPr>
        <w:t>Везде убийства, отравленья, криминал.</w:t>
      </w:r>
    </w:p>
    <w:p w:rsidR="00CD70D0" w:rsidRPr="00E82105" w:rsidRDefault="00CD70D0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  <w:r w:rsidRPr="00E82105">
        <w:rPr>
          <w:rFonts w:ascii="a_BosaNova" w:eastAsia="Calibri" w:hAnsi="a_BosaNova" w:cs="Times New Roman"/>
          <w:sz w:val="24"/>
          <w:szCs w:val="24"/>
        </w:rPr>
        <w:t>Где б ни обедал он, ни жил, ни веселился,</w:t>
      </w:r>
    </w:p>
    <w:p w:rsidR="00CD70D0" w:rsidRPr="00E82105" w:rsidRDefault="00CD70D0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  <w:r w:rsidRPr="00E82105">
        <w:rPr>
          <w:rFonts w:ascii="a_BosaNova" w:eastAsia="Calibri" w:hAnsi="a_BosaNova" w:cs="Times New Roman"/>
          <w:sz w:val="24"/>
          <w:szCs w:val="24"/>
        </w:rPr>
        <w:t>Всегда там кто-нибудь из ближних погибал.</w:t>
      </w:r>
    </w:p>
    <w:p w:rsidR="00CD70D0" w:rsidRPr="00E82105" w:rsidRDefault="00CD70D0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  <w:r w:rsidRPr="00E82105">
        <w:rPr>
          <w:rFonts w:ascii="a_BosaNova" w:eastAsia="Calibri" w:hAnsi="a_BosaNova" w:cs="Times New Roman"/>
          <w:sz w:val="24"/>
          <w:szCs w:val="24"/>
        </w:rPr>
        <w:t>И приглашали ведь безумца повсеместно,</w:t>
      </w:r>
    </w:p>
    <w:p w:rsidR="00CD70D0" w:rsidRPr="00E82105" w:rsidRDefault="00CD70D0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  <w:r w:rsidRPr="00E82105">
        <w:rPr>
          <w:rFonts w:ascii="a_BosaNova" w:eastAsia="Calibri" w:hAnsi="a_BosaNova" w:cs="Times New Roman"/>
          <w:sz w:val="24"/>
          <w:szCs w:val="24"/>
        </w:rPr>
        <w:t>Никто не чувствовал опасности нутром.</w:t>
      </w:r>
    </w:p>
    <w:p w:rsidR="00CD70D0" w:rsidRPr="00E82105" w:rsidRDefault="00CD70D0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  <w:r w:rsidRPr="00E82105">
        <w:rPr>
          <w:rFonts w:ascii="a_BosaNova" w:eastAsia="Calibri" w:hAnsi="a_BosaNova" w:cs="Times New Roman"/>
          <w:sz w:val="24"/>
          <w:szCs w:val="24"/>
        </w:rPr>
        <w:t>Исчадье ада это вам давно известно -</w:t>
      </w:r>
    </w:p>
    <w:p w:rsidR="00CD70D0" w:rsidRDefault="00CD70D0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  <w:r w:rsidRPr="00E82105">
        <w:rPr>
          <w:rFonts w:ascii="a_BosaNova" w:eastAsia="Calibri" w:hAnsi="a_BosaNova" w:cs="Times New Roman"/>
          <w:sz w:val="24"/>
          <w:szCs w:val="24"/>
        </w:rPr>
        <w:t xml:space="preserve">Он называл себя </w:t>
      </w:r>
      <w:r w:rsidRPr="00447ADA">
        <w:rPr>
          <w:rFonts w:ascii="a_BosaNova" w:eastAsia="Calibri" w:hAnsi="a_BosaNova" w:cs="Times New Roman"/>
          <w:b/>
          <w:sz w:val="24"/>
          <w:szCs w:val="24"/>
        </w:rPr>
        <w:t>Эркюлем Пуаро</w:t>
      </w:r>
      <w:r w:rsidRPr="00E82105">
        <w:rPr>
          <w:rFonts w:ascii="a_BosaNova" w:eastAsia="Calibri" w:hAnsi="a_BosaNova" w:cs="Times New Roman"/>
          <w:sz w:val="24"/>
          <w:szCs w:val="24"/>
        </w:rPr>
        <w:t>!</w:t>
      </w:r>
    </w:p>
    <w:p w:rsidR="00E82105" w:rsidRDefault="00E82105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</w:p>
    <w:p w:rsidR="00E82105" w:rsidRPr="00E82105" w:rsidRDefault="00E82105" w:rsidP="00CD70D0">
      <w:pPr>
        <w:ind w:right="708" w:firstLine="2410"/>
        <w:jc w:val="center"/>
        <w:rPr>
          <w:rFonts w:ascii="a_BosaNova" w:eastAsia="Calibri" w:hAnsi="a_BosaNova" w:cs="Times New Roman"/>
          <w:sz w:val="24"/>
          <w:szCs w:val="24"/>
        </w:rPr>
      </w:pPr>
      <w:r>
        <w:rPr>
          <w:rFonts w:ascii="a_BosaNova" w:eastAsia="Calibri" w:hAnsi="a_BosaNova" w:cs="Times New Roman"/>
          <w:noProof/>
          <w:sz w:val="24"/>
          <w:szCs w:val="24"/>
          <w:lang w:eastAsia="ru-RU"/>
        </w:rPr>
        <w:drawing>
          <wp:inline distT="0" distB="0" distL="0" distR="0">
            <wp:extent cx="987425" cy="143383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D0" w:rsidRPr="00E82105" w:rsidRDefault="00CD70D0" w:rsidP="00CD70D0">
      <w:pPr>
        <w:ind w:right="708" w:firstLine="2410"/>
        <w:jc w:val="center"/>
        <w:rPr>
          <w:rFonts w:ascii="a_BosaNova" w:eastAsia="Calibri" w:hAnsi="a_BosaNova" w:cs="Arial"/>
        </w:rPr>
      </w:pPr>
    </w:p>
    <w:p w:rsidR="002E34ED" w:rsidRDefault="002E34ED" w:rsidP="002E34ED">
      <w:pPr>
        <w:ind w:firstLine="3969"/>
      </w:pPr>
    </w:p>
    <w:p w:rsidR="004803B2" w:rsidRPr="00E82105" w:rsidRDefault="00447ADA" w:rsidP="004803B2">
      <w:pPr>
        <w:rPr>
          <w:rFonts w:ascii="Izhitsa" w:hAnsi="Izhitsa"/>
          <w:b/>
          <w:color w:val="CC00FF"/>
        </w:rPr>
      </w:pPr>
      <w:r>
        <w:rPr>
          <w:rFonts w:ascii="Izhitsa" w:hAnsi="Izhitsa"/>
          <w:b/>
          <w:color w:val="CC00FF"/>
        </w:rPr>
        <w:t xml:space="preserve">                          </w:t>
      </w:r>
      <w:r w:rsidR="004803B2" w:rsidRPr="00E82105">
        <w:rPr>
          <w:rFonts w:ascii="Izhitsa" w:hAnsi="Izhitsa"/>
          <w:b/>
          <w:color w:val="CC00FF"/>
        </w:rPr>
        <w:t>ЗАВТРА</w:t>
      </w:r>
      <w:r>
        <w:rPr>
          <w:rFonts w:ascii="Izhitsa" w:hAnsi="Izhitsa"/>
          <w:b/>
          <w:color w:val="CC00FF"/>
        </w:rPr>
        <w:t>!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02E2B" w:rsidTr="00202E2B">
        <w:tc>
          <w:tcPr>
            <w:tcW w:w="4785" w:type="dxa"/>
          </w:tcPr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202E2B">
              <w:rPr>
                <w:rFonts w:ascii="a_CampusCapsNr" w:hAnsi="a_CampusCapsNr"/>
                <w:b/>
                <w:color w:val="CC00FF"/>
              </w:rPr>
              <w:t>Завтра</w:t>
            </w:r>
            <w:r w:rsidRPr="00E82105">
              <w:rPr>
                <w:rFonts w:ascii="a_CampusCapsNr" w:hAnsi="a_CampusCapsNr"/>
                <w:color w:val="CC00FF"/>
              </w:rPr>
              <w:t xml:space="preserve"> будет все прекрасно: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202E2B">
              <w:rPr>
                <w:rFonts w:ascii="a_CampusCapsNr" w:hAnsi="a_CampusCapsNr"/>
                <w:b/>
                <w:color w:val="CC00FF"/>
              </w:rPr>
              <w:t>Завтра</w:t>
            </w:r>
            <w:r w:rsidRPr="00E82105">
              <w:rPr>
                <w:rFonts w:ascii="a_CampusCapsNr" w:hAnsi="a_CampusCapsNr"/>
                <w:color w:val="CC00FF"/>
              </w:rPr>
              <w:t xml:space="preserve"> вырастут цветы,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И погода будет ясной,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Но не будет духоты.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Потолки взлетят повыше,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Выпрямятся все носы,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И Бетховен будет слышен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Вместо пакостной попсы.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Нам дадут большую ссуду,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В спальню явится кровать,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И отныне я не буду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На диване ночевать.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Это точно, знайте люди!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Но в любой стране другой.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 xml:space="preserve">Только </w:t>
            </w:r>
            <w:r w:rsidRPr="00202E2B">
              <w:rPr>
                <w:rFonts w:ascii="a_CampusCapsNr" w:hAnsi="a_CampusCapsNr"/>
                <w:b/>
                <w:color w:val="CC00FF"/>
              </w:rPr>
              <w:t>завтра</w:t>
            </w:r>
            <w:r w:rsidRPr="00E82105">
              <w:rPr>
                <w:rFonts w:ascii="a_CampusCapsNr" w:hAnsi="a_CampusCapsNr"/>
                <w:color w:val="CC00FF"/>
              </w:rPr>
              <w:t xml:space="preserve"> это будет.</w:t>
            </w:r>
          </w:p>
          <w:p w:rsidR="00202E2B" w:rsidRPr="00E82105" w:rsidRDefault="00202E2B" w:rsidP="00202E2B">
            <w:pPr>
              <w:rPr>
                <w:rFonts w:ascii="a_CampusCapsNr" w:hAnsi="a_CampusCapsNr"/>
                <w:color w:val="CC00FF"/>
              </w:rPr>
            </w:pPr>
            <w:r w:rsidRPr="00E82105">
              <w:rPr>
                <w:rFonts w:ascii="a_CampusCapsNr" w:hAnsi="a_CampusCapsNr"/>
                <w:color w:val="CC00FF"/>
              </w:rPr>
              <w:t>Будет, только не со мной.</w:t>
            </w:r>
          </w:p>
          <w:p w:rsidR="00202E2B" w:rsidRDefault="00202E2B" w:rsidP="004803B2">
            <w:pPr>
              <w:ind w:firstLine="0"/>
            </w:pPr>
          </w:p>
        </w:tc>
        <w:tc>
          <w:tcPr>
            <w:tcW w:w="4786" w:type="dxa"/>
          </w:tcPr>
          <w:p w:rsidR="00202E2B" w:rsidRDefault="00202E2B" w:rsidP="004803B2">
            <w:pPr>
              <w:ind w:firstLine="0"/>
            </w:pPr>
          </w:p>
          <w:p w:rsidR="00202E2B" w:rsidRDefault="00202E2B" w:rsidP="004803B2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43383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E2B" w:rsidRDefault="00202E2B" w:rsidP="004803B2">
            <w:pPr>
              <w:ind w:firstLine="0"/>
            </w:pPr>
          </w:p>
          <w:p w:rsidR="00202E2B" w:rsidRDefault="00202E2B" w:rsidP="004803B2">
            <w:pPr>
              <w:ind w:firstLine="0"/>
            </w:pPr>
          </w:p>
          <w:p w:rsidR="00202E2B" w:rsidRDefault="00202E2B" w:rsidP="004803B2">
            <w:pPr>
              <w:ind w:firstLine="0"/>
            </w:pPr>
            <w: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33226" cy="1683327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464" cy="168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</w:p>
        </w:tc>
      </w:tr>
    </w:tbl>
    <w:p w:rsidR="004803B2" w:rsidRDefault="004803B2" w:rsidP="004803B2"/>
    <w:p w:rsidR="004803B2" w:rsidRDefault="004803B2" w:rsidP="002E34ED">
      <w:pPr>
        <w:ind w:firstLine="3969"/>
      </w:pPr>
    </w:p>
    <w:sectPr w:rsidR="004803B2" w:rsidSect="00984A6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entTitul">
    <w:panose1 w:val="04040905080802020502"/>
    <w:charset w:val="CC"/>
    <w:family w:val="decorative"/>
    <w:pitch w:val="variable"/>
    <w:sig w:usb0="00000201" w:usb1="00000000" w:usb2="00000000" w:usb3="00000000" w:csb0="00000004" w:csb1="00000000"/>
  </w:font>
  <w:font w:name="a_BremenNr">
    <w:panose1 w:val="04040704060802020704"/>
    <w:charset w:val="CC"/>
    <w:family w:val="decorative"/>
    <w:pitch w:val="variable"/>
    <w:sig w:usb0="00000201" w:usb1="00000000" w:usb2="00000000" w:usb3="00000000" w:csb0="00000004" w:csb1="00000000"/>
  </w:font>
  <w:font w:name="a_Bremen">
    <w:panose1 w:val="04040A07060802020704"/>
    <w:charset w:val="CC"/>
    <w:family w:val="decorative"/>
    <w:pitch w:val="variable"/>
    <w:sig w:usb0="00000201" w:usb1="00000000" w:usb2="00000000" w:usb3="00000000" w:csb0="00000004" w:csb1="00000000"/>
  </w:font>
  <w:font w:name="a_CampusPrLying">
    <w:panose1 w:val="04020804030602040204"/>
    <w:charset w:val="CC"/>
    <w:family w:val="decorative"/>
    <w:pitch w:val="variable"/>
    <w:sig w:usb0="00000201" w:usb1="00000000" w:usb2="00000000" w:usb3="00000000" w:csb0="00000004" w:csb1="00000000"/>
  </w:font>
  <w:font w:name="a_Campus">
    <w:panose1 w:val="04020604030602040204"/>
    <w:charset w:val="CC"/>
    <w:family w:val="decorative"/>
    <w:pitch w:val="variable"/>
    <w:sig w:usb0="00000201" w:usb1="00000000" w:usb2="00000000" w:usb3="00000000" w:csb0="00000004" w:csb1="00000000"/>
  </w:font>
  <w:font w:name="a_ConceptoTtlCmBr">
    <w:panose1 w:val="04030904020B02020303"/>
    <w:charset w:val="CC"/>
    <w:family w:val="decorative"/>
    <w:pitch w:val="variable"/>
    <w:sig w:usb0="00000201" w:usb1="00000000" w:usb2="00000000" w:usb3="00000000" w:csb0="00000004" w:csb1="00000000"/>
  </w:font>
  <w:font w:name="a_BosaNova">
    <w:panose1 w:val="04030505020802020C04"/>
    <w:charset w:val="CC"/>
    <w:family w:val="decorative"/>
    <w:pitch w:val="variable"/>
    <w:sig w:usb0="00000201" w:usb1="00000000" w:usb2="00000000" w:usb3="00000000" w:csb0="00000004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_CampusCapsNr">
    <w:panose1 w:val="040206060406020402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/>
  <w:rsids>
    <w:rsidRoot w:val="002E34ED"/>
    <w:rsid w:val="000A55C3"/>
    <w:rsid w:val="000E2841"/>
    <w:rsid w:val="00177D47"/>
    <w:rsid w:val="00202E2B"/>
    <w:rsid w:val="00216EAF"/>
    <w:rsid w:val="002E34ED"/>
    <w:rsid w:val="0033380F"/>
    <w:rsid w:val="00392A43"/>
    <w:rsid w:val="00447ADA"/>
    <w:rsid w:val="004803B2"/>
    <w:rsid w:val="00487394"/>
    <w:rsid w:val="004F585F"/>
    <w:rsid w:val="00543F2F"/>
    <w:rsid w:val="00570B61"/>
    <w:rsid w:val="00633E8A"/>
    <w:rsid w:val="0066457A"/>
    <w:rsid w:val="006E0D58"/>
    <w:rsid w:val="00740CB6"/>
    <w:rsid w:val="00892050"/>
    <w:rsid w:val="008D5D91"/>
    <w:rsid w:val="008E2000"/>
    <w:rsid w:val="00984A65"/>
    <w:rsid w:val="009F036F"/>
    <w:rsid w:val="00AC5F77"/>
    <w:rsid w:val="00AC6365"/>
    <w:rsid w:val="00B8105D"/>
    <w:rsid w:val="00BB0B95"/>
    <w:rsid w:val="00CD70D0"/>
    <w:rsid w:val="00DF181C"/>
    <w:rsid w:val="00E14995"/>
    <w:rsid w:val="00E82105"/>
    <w:rsid w:val="00F16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10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5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2014-03-01T19:10:00Z</dcterms:created>
  <dcterms:modified xsi:type="dcterms:W3CDTF">2014-03-04T07:25:00Z</dcterms:modified>
</cp:coreProperties>
</file>