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74"/>
      </w:tblGrid>
      <w:tr w:rsidR="00361499" w:rsidRPr="00361499" w:rsidTr="0036149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61499" w:rsidRDefault="00361499" w:rsidP="0026470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4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 ГУА В КВАДРАТЕ ЛО ШУ</w:t>
            </w:r>
            <w:proofErr w:type="gramStart"/>
            <w:r w:rsidRPr="003614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614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НАСТАВЛЕНИЯ ХУДОЖНИКУ</w:t>
            </w:r>
          </w:p>
          <w:p w:rsidR="00264704" w:rsidRDefault="00264704" w:rsidP="00264704">
            <w:pPr>
              <w:jc w:val="center"/>
              <w:rPr>
                <w:sz w:val="20"/>
                <w:szCs w:val="20"/>
              </w:rPr>
            </w:pPr>
          </w:p>
          <w:p w:rsidR="00AE5F41" w:rsidRDefault="00081D3C" w:rsidP="00264704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AE5F41" w:rsidRPr="00264704">
                <w:rPr>
                  <w:rStyle w:val="a7"/>
                  <w:rFonts w:eastAsia="Times New Roman" w:cs="Times New Roman"/>
                  <w:sz w:val="20"/>
                  <w:szCs w:val="20"/>
                  <w:lang w:eastAsia="ru-RU"/>
                </w:rPr>
                <w:t>http://burdonov.ru/izin/JouI/13_360.html</w:t>
              </w:r>
            </w:hyperlink>
          </w:p>
          <w:p w:rsidR="00264704" w:rsidRDefault="00264704" w:rsidP="00264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стихотворение</w:t>
            </w:r>
          </w:p>
          <w:p w:rsidR="00264704" w:rsidRPr="00264704" w:rsidRDefault="00264704" w:rsidP="0026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4A0"/>
            </w:tblPr>
            <w:tblGrid>
              <w:gridCol w:w="4329"/>
              <w:gridCol w:w="4330"/>
            </w:tblGrid>
            <w:tr w:rsidR="00EA4EAC" w:rsidRPr="0072692A" w:rsidTr="0072692A">
              <w:tc>
                <w:tcPr>
                  <w:tcW w:w="4329" w:type="dxa"/>
                </w:tcPr>
                <w:p w:rsidR="00EA4EAC" w:rsidRPr="0072692A" w:rsidRDefault="00EA4EAC" w:rsidP="00EA4EAC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72692A">
                    <w:rPr>
                      <w:rFonts w:eastAsia="Times New Roman" w:cs="Times New Roman"/>
                      <w:sz w:val="20"/>
                      <w:szCs w:val="20"/>
                      <w:u w:val="single"/>
                      <w:lang w:eastAsia="ru-RU"/>
                    </w:rPr>
                    <w:t xml:space="preserve">По </w:t>
                  </w:r>
                  <w:proofErr w:type="spellStart"/>
                  <w:r w:rsidRPr="0072692A">
                    <w:rPr>
                      <w:rFonts w:eastAsia="Times New Roman" w:cs="Times New Roman"/>
                      <w:sz w:val="20"/>
                      <w:szCs w:val="20"/>
                      <w:u w:val="single"/>
                      <w:lang w:eastAsia="ru-RU"/>
                    </w:rPr>
                    <w:t>Фуси</w:t>
                  </w:r>
                  <w:proofErr w:type="spellEnd"/>
                </w:p>
                <w:p w:rsidR="00EA4EAC" w:rsidRPr="0072692A" w:rsidRDefault="00EA4EAC" w:rsidP="00EA4EAC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Небо — отец ему.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Как непокорный сын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он вызывает на себя кару.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Поднимает руку и грозит кулаком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синеве купола.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Он истинно несамостоятелен 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и только повторяет всё,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что увидит,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подобно поверхности озера.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Глубины его мутны.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Что за рыбы шевелят там плавниками?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Что за водоросли скрывают ил на дне?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Как он вспыхивает и ослепляет!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Словно огонь он фантастичен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и завораживает своим бегом.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Он сжигает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всю тьму вещей.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Как гром звучит его голос. 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Молния озарила тьму и угасла, 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а гром всё ещё медлит. 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Вот он приходит — 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как величественен и грозен! 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И, увы, 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нельзя разобрать ни слова.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Он облетает вершины гор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и поднимает волны в море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подобно ветру.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Проникает повсюду, но сам неуловим. 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Это то, что в одно мгновение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соединяет и разъединяет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всю тьму вещей.</w:t>
                  </w:r>
                </w:p>
                <w:p w:rsidR="00EA4EAC" w:rsidRPr="005E5064" w:rsidRDefault="00EA4EAC" w:rsidP="00EA4EAC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Как он изменчив и податлив!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Словно вода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принимает любую форму.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Освобождённый — утекает вниз.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Он ниже всей тьмы вещей.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Как горы неколебим его взор. 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Это неподвижность и бесчувственность. 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Горы внушают страх и внушают восторг. 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Это единственное, 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что достойно существовать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между небом и землёй 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из всей тьмы вещей.</w:t>
                  </w:r>
                </w:p>
                <w:p w:rsidR="00EA4EAC" w:rsidRPr="005E5064" w:rsidRDefault="00EA4EAC" w:rsidP="00EA4EAC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Земля — мать ему. 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Как блудный сын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он слоняется по дорогам. </w:t>
                  </w:r>
                </w:p>
                <w:p w:rsidR="00EA4EAC" w:rsidRPr="005E5064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И спит в траве</w:t>
                  </w:r>
                </w:p>
                <w:p w:rsidR="00EA4EAC" w:rsidRPr="0072692A" w:rsidRDefault="00EA4EAC" w:rsidP="00EA4EAC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с камнем в изголовье.</w:t>
                  </w:r>
                </w:p>
              </w:tc>
              <w:tc>
                <w:tcPr>
                  <w:tcW w:w="4330" w:type="dxa"/>
                </w:tcPr>
                <w:p w:rsidR="00EA4EAC" w:rsidRPr="0072692A" w:rsidRDefault="00EA4EAC" w:rsidP="0072692A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72692A">
                    <w:rPr>
                      <w:rFonts w:eastAsia="Times New Roman" w:cs="Times New Roman"/>
                      <w:sz w:val="20"/>
                      <w:szCs w:val="20"/>
                      <w:u w:val="single"/>
                      <w:lang w:eastAsia="ru-RU"/>
                    </w:rPr>
                    <w:t xml:space="preserve">По </w:t>
                  </w:r>
                  <w:proofErr w:type="spellStart"/>
                  <w:r w:rsidRPr="0072692A">
                    <w:rPr>
                      <w:rFonts w:eastAsia="Times New Roman" w:cs="Times New Roman"/>
                      <w:sz w:val="20"/>
                      <w:szCs w:val="20"/>
                      <w:u w:val="single"/>
                      <w:lang w:eastAsia="ru-RU"/>
                    </w:rPr>
                    <w:t>Вэнь-вану</w:t>
                  </w:r>
                  <w:proofErr w:type="spellEnd"/>
                </w:p>
                <w:p w:rsidR="00EA4EAC" w:rsidRPr="0072692A" w:rsidRDefault="00EA4EAC" w:rsidP="0072692A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A4EAC" w:rsidRPr="005E5064" w:rsidRDefault="00EA4EAC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Небо — отец ему.</w:t>
                  </w:r>
                </w:p>
                <w:p w:rsidR="00EA4EAC" w:rsidRPr="005E5064" w:rsidRDefault="00EA4EAC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Как непокорный сын</w:t>
                  </w:r>
                </w:p>
                <w:p w:rsidR="00EA4EAC" w:rsidRPr="005E5064" w:rsidRDefault="00EA4EAC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он вызывает на себя кару.</w:t>
                  </w:r>
                </w:p>
                <w:p w:rsidR="00EA4EAC" w:rsidRPr="005E5064" w:rsidRDefault="00EA4EAC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Поднимает руку и грозит кулаком</w:t>
                  </w:r>
                </w:p>
                <w:p w:rsidR="00EA4EAC" w:rsidRPr="005E5064" w:rsidRDefault="00EA4EAC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синеве купола.</w:t>
                  </w:r>
                </w:p>
                <w:p w:rsidR="00EA4EAC" w:rsidRPr="005E5064" w:rsidRDefault="00EA4EAC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Земля — мать ему. 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Как блудный сын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он слоняется по дорогам. 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И спит в траве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с камнем в изголовье.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Как гром звучит его голос. 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Молния озарила тьму и угасла, 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а гром всё ещё медлит. 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Вот он приходит — 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как величественен и грозен! 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И, увы, 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нельзя разобрать ни слова.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Как он изменчив и податлив!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Словно вода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принимает любую форму.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Освобождённый — утекает вниз.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Он ниже всей тьмы вещей.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Как горы неколебим его взор. 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Это неподвижность и бесчувственность. 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Горы внушают страх и внушают восторг. 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Это единственное, 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что достойно существовать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между небом и землёй </w:t>
                  </w:r>
                </w:p>
                <w:p w:rsidR="00EA4EAC" w:rsidRPr="005E5064" w:rsidRDefault="00EA4EAC" w:rsidP="0072692A">
                  <w:pPr>
                    <w:tabs>
                      <w:tab w:val="left" w:pos="2835"/>
                      <w:tab w:val="left" w:pos="5670"/>
                    </w:tabs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из всей тьмы вещей.</w:t>
                  </w:r>
                </w:p>
                <w:p w:rsidR="00EA4EAC" w:rsidRPr="005E5064" w:rsidRDefault="00EA4EAC" w:rsidP="0072692A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Он облетает вершины гор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и поднимает волны в море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подобно ветру.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Проникает повсюду, но сам неуловим. 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Это то, что в одно мгновение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соединяет и разъединяет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всю тьму вещей.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Как он вспыхивает и ослепляет!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Словно огонь он фантастичен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и завораживает своим бегом.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Он сжигает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всю тьму вещей.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 xml:space="preserve">Он истинно несамостоятелен 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и только повторяет всё,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что увидит,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подобно поверхности озера.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Глубины его мутны.</w:t>
                  </w:r>
                </w:p>
                <w:p w:rsidR="0072692A" w:rsidRPr="005E5064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Что за рыбы шевелят там плавниками?</w:t>
                  </w:r>
                </w:p>
                <w:p w:rsidR="00EA4EAC" w:rsidRPr="0072692A" w:rsidRDefault="0072692A" w:rsidP="0072692A">
                  <w:pPr>
                    <w:jc w:val="left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</w:pPr>
                  <w:r w:rsidRPr="005E5064"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ru-RU"/>
                    </w:rPr>
                    <w:t>Что за водоросли скрывают ил на дне?</w:t>
                  </w:r>
                </w:p>
              </w:tc>
            </w:tr>
          </w:tbl>
          <w:p w:rsidR="00361499" w:rsidRPr="00361499" w:rsidRDefault="00361499" w:rsidP="007269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Девятиклеточный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квадрат является одной из фундаментальных схем древнекитайского мышления. Вплоть до XYIII века китайцы выводили основные математические операции (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</w:t>
            </w:r>
            <w:proofErr w:type="gram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ычитание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умножение и деление) из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девятиклеточного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магического квадрата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31"/>
              <w:gridCol w:w="224"/>
              <w:gridCol w:w="231"/>
            </w:tblGrid>
            <w:tr w:rsidR="00361499" w:rsidRPr="0036149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61499" w:rsidRPr="0036149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361499" w:rsidRPr="0036149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361499" w:rsidRPr="00361499" w:rsidRDefault="00361499" w:rsidP="007269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Девятиклеточный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квадрат был основой системы "колодезных полей" ("цзин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тянь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") </w:t>
            </w:r>
            <w:r w:rsidR="0072692A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древней землеустроительной утопии: восемь частных полей окружали одно центральное поле, которое обрабатывалось сообща в пользу государства. В виде системы концентрических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девятиклеточных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квадратов представлялась и вся территория Поднебесной.</w:t>
            </w:r>
          </w:p>
          <w:p w:rsidR="00361499" w:rsidRPr="00361499" w:rsidRDefault="00361499" w:rsidP="007269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эпоху Чжоу строй армии, ее боевой порядок и мобилизационная структура отражали систему колодезных полей. </w:t>
            </w:r>
            <w:proofErr w:type="gram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Девятеричной была рыболовная сеть, о чем говорилось еще в "Книге Песен" (Ши цзин.</w:t>
            </w:r>
            <w:proofErr w:type="gram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Песни царства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Бинь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, 6): "С девятью кошелями поставлена сеть". Небо имело "девять просторов". "Между небом и землей девять областей и восемь пределов. Почва имеет девять гор. Горы имеют девять завалов. Водоемы имеют девять болот</w:t>
            </w:r>
            <w:proofErr w:type="gram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." ("</w:t>
            </w:r>
            <w:proofErr w:type="spellStart"/>
            <w:proofErr w:type="gram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Хуайнань-цзы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").</w:t>
            </w:r>
          </w:p>
          <w:p w:rsidR="00361499" w:rsidRPr="00361499" w:rsidRDefault="00361499" w:rsidP="007269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Девятиклеточный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квадрат выражал идею мировой сети, связующей "всю тьму вещей", в которой продольно-вертикальная основа, ориентированная на север-юг, соответствовала поперечно-горизонтальному утку, ориентированному на восток-запад.</w:t>
            </w:r>
          </w:p>
          <w:p w:rsidR="00361499" w:rsidRPr="00361499" w:rsidRDefault="00361499" w:rsidP="007269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Для китайцев весь мир был знаковой системой, текстом. Об этом говорит расширение семантики иероглифа "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вэнь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 от "письменного знака" до "культуры" и далее </w:t>
            </w:r>
            <w:r w:rsidR="0072692A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обозначения всякой осмысленной упорядоченности вообще. Этот вселенский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текст-вэнь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считался имеющим квадратно-девятеричную структуру: "Представление Поднебесной в линиях основы и утка называется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вэнь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" ("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Цзо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чжуань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").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Девятиклеточный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квадрат являлся важнейшей текстологической матрицей, клетки которой заполнялись соответствующими частями текста, как, например, в главе "Величественный образец" книги "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Шан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".</w:t>
            </w:r>
          </w:p>
          <w:p w:rsidR="00361499" w:rsidRPr="00361499" w:rsidRDefault="00361499" w:rsidP="007269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Смысл такого пространственного расположения текста поясняется комментариями "Си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чжуань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 к 48-ой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гексаграмме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"Книги Перемен"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Цзин-Колодец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"Оставляя на месте, перемещает" и "Служит для того, чтобы различать смыслы". Первое означает, что пространственная классификация </w:t>
            </w:r>
            <w:r w:rsidR="0072692A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статична, а как бы заставляет двигаться содержащиеся в ней фрагменты текста, приводя их </w:t>
            </w:r>
            <w:proofErr w:type="gram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благодаря</w:t>
            </w:r>
            <w:proofErr w:type="gram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своей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неодномерности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различного рода нелинейные соотношения друг с другом. Второе указывает на связь текстологических процедур с мировоззренческой целью "различать смыслы".</w:t>
            </w:r>
          </w:p>
          <w:p w:rsidR="00361499" w:rsidRPr="00361499" w:rsidRDefault="00361499" w:rsidP="007269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Девятиклеточный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квадрат являлся моделью другого важнейшего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нумерологического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конструкта </w:t>
            </w:r>
            <w:r w:rsidR="0072692A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триграммы. Три черты триграммы соответствуют трем горизонталям квадрата, а каждая черта состоит как бы из трех звеньев: "---" </w:t>
            </w:r>
            <w:r w:rsidR="0072692A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непрерывная черта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ян</w:t>
            </w:r>
            <w:proofErr w:type="spellEnd"/>
            <w:proofErr w:type="gram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"- -" </w:t>
            </w:r>
            <w:r w:rsidR="0072692A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прерванная черта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инь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С другой стороны, восемь триграмм располагались по сторонам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девятиклеточного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квадрата </w:t>
            </w:r>
            <w:r w:rsidR="0072692A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"частным </w:t>
            </w: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полям" системы "колодезных полей". Кто читал средневековый китайский роман "Троецарствие", может быть, помнит, как великий полководец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Чжугэ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Лян (181-234 гг.) демонстрировал построение войск под названием "восемь триграмм".</w:t>
            </w:r>
          </w:p>
          <w:p w:rsidR="00361499" w:rsidRPr="00361499" w:rsidRDefault="00361499" w:rsidP="007269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своей картине на фоне 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полуабстрактного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"вселенского" пейзажа я разместил придуманный мной текст "Наставлений художнику".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/>
            </w:tblPr>
            <w:tblGrid>
              <w:gridCol w:w="2835"/>
              <w:gridCol w:w="2835"/>
              <w:gridCol w:w="2835"/>
            </w:tblGrid>
            <w:tr w:rsidR="00361499" w:rsidRPr="00361499" w:rsidTr="0072692A">
              <w:trPr>
                <w:trHeight w:val="2835"/>
                <w:tblCellSpacing w:w="0" w:type="dxa"/>
                <w:jc w:val="center"/>
              </w:trPr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Он истинно несамостоятелен 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и только повторяет всё,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что увидит,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подобно поверхности озера.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Глубины его мутны.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Что за рыбы шевелят там плавниками?</w:t>
                  </w:r>
                </w:p>
                <w:p w:rsidR="00361499" w:rsidRPr="00361499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Что за водоросли скрывают ил на дне?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Небо — отец ему.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Как непокорный сын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он вызывает на себя кару.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Поднимает руку и грозит кулаком</w:t>
                  </w:r>
                </w:p>
                <w:p w:rsidR="00361499" w:rsidRPr="00361499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синеве купола.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Он облетает вершины гор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и поднимает волны в море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подобно ветру.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Проникает повсюду,</w:t>
                  </w: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но сам неуловим. 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Это то,</w:t>
                  </w: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что в одно мгновение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соединяет и разъединяет</w:t>
                  </w:r>
                </w:p>
                <w:p w:rsidR="00361499" w:rsidRPr="00361499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всю тьму вещей.</w:t>
                  </w:r>
                </w:p>
              </w:tc>
            </w:tr>
            <w:tr w:rsidR="00361499" w:rsidRPr="00361499" w:rsidTr="0072692A">
              <w:trPr>
                <w:trHeight w:val="2835"/>
                <w:tblCellSpacing w:w="0" w:type="dxa"/>
                <w:jc w:val="center"/>
              </w:trPr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Как он вспыхивает и ослепляет!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Словно огонь</w:t>
                  </w: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он фантастичен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и завораживает</w:t>
                  </w: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своим бегом.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Он сжи</w:t>
                  </w: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ает</w:t>
                  </w:r>
                </w:p>
                <w:p w:rsidR="00361499" w:rsidRPr="00361499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всю тьму вещей.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Художник не </w:t>
                  </w:r>
                  <w:proofErr w:type="gramStart"/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берёт жизнь</w:t>
                  </w: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как она есть</w:t>
                  </w:r>
                  <w:proofErr w:type="gramEnd"/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Он раскидывает сеть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евера до юга,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от запада до востока,</w:t>
                  </w:r>
                </w:p>
                <w:p w:rsidR="0072692A" w:rsidRPr="0072692A" w:rsidRDefault="0072692A" w:rsidP="0072692A">
                  <w:pPr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от земли до неба.</w:t>
                  </w:r>
                </w:p>
                <w:p w:rsidR="00361499" w:rsidRPr="00361499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И улавливает суть.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Как он изменчив и податлив!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Словно вода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принимает любую форму.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Освобождённый </w:t>
                  </w: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—</w:t>
                  </w: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утекает вниз.</w:t>
                  </w:r>
                </w:p>
                <w:p w:rsidR="00361499" w:rsidRPr="00361499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Он ниже всей тьмы вещей.</w:t>
                  </w:r>
                </w:p>
              </w:tc>
            </w:tr>
            <w:tr w:rsidR="00361499" w:rsidRPr="00361499" w:rsidTr="0072692A">
              <w:trPr>
                <w:trHeight w:val="2835"/>
                <w:tblCellSpacing w:w="0" w:type="dxa"/>
                <w:jc w:val="center"/>
              </w:trPr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Как гром звучит его голос. 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Молния озарила тьму и угасла, 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а гром всё ещё медлит. 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от он приходит </w:t>
                  </w: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—</w:t>
                  </w: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как величественен и грозен! 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И, увы, </w:t>
                  </w:r>
                </w:p>
                <w:p w:rsidR="00361499" w:rsidRPr="00361499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нельзя разобрать ни слова.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Земля </w:t>
                  </w:r>
                  <w:r w:rsidRPr="0072692A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—</w:t>
                  </w: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мать ему. 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Как блудный сын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он слоняется по дорогам. 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И спит в траве</w:t>
                  </w:r>
                </w:p>
                <w:p w:rsidR="00361499" w:rsidRPr="00361499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с камнем в изголовье.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Как горы неколебим его взор. 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Это неподвижность и бесчувственность. 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Горы внушают страх и внушают восторг. 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Это единственное, 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что достойно существовать</w:t>
                  </w:r>
                </w:p>
                <w:p w:rsidR="0072692A" w:rsidRPr="0072692A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между небом и землёй </w:t>
                  </w:r>
                </w:p>
                <w:p w:rsidR="00361499" w:rsidRPr="00361499" w:rsidRDefault="0072692A" w:rsidP="0072692A">
                  <w:pPr>
                    <w:tabs>
                      <w:tab w:val="left" w:pos="2835"/>
                      <w:tab w:val="left" w:pos="5670"/>
                    </w:tabs>
                    <w:spacing w:after="120"/>
                    <w:jc w:val="lef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из всей тьмы вещей.</w:t>
                  </w:r>
                </w:p>
              </w:tc>
            </w:tr>
          </w:tbl>
          <w:p w:rsidR="00361499" w:rsidRPr="00361499" w:rsidRDefault="00361499" w:rsidP="0036149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61499" w:rsidRPr="00361499" w:rsidRDefault="00361499" w:rsidP="007269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Центральный фрагмент </w:t>
            </w:r>
            <w:r w:rsidR="0072692A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основной и выражает идею "мировой сети". Остальные фрагменты располагаются по сторонам квадрата и соответствуют восьми триграммам, ориентированным в пространстве по</w:t>
            </w:r>
            <w:proofErr w:type="gram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</w:t>
            </w:r>
            <w:proofErr w:type="gram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у Си:</w:t>
            </w:r>
          </w:p>
          <w:tbl>
            <w:tblPr>
              <w:tblW w:w="0" w:type="auto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88"/>
              <w:gridCol w:w="688"/>
              <w:gridCol w:w="663"/>
            </w:tblGrid>
            <w:tr w:rsidR="00361499" w:rsidRPr="0036149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озеро</w:t>
                  </w:r>
                </w:p>
              </w:tc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небо</w:t>
                  </w:r>
                </w:p>
              </w:tc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ветер</w:t>
                  </w:r>
                </w:p>
              </w:tc>
            </w:tr>
            <w:tr w:rsidR="00361499" w:rsidRPr="0036149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огонь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вода</w:t>
                  </w:r>
                </w:p>
              </w:tc>
            </w:tr>
            <w:tr w:rsidR="00361499" w:rsidRPr="0036149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гром</w:t>
                  </w:r>
                </w:p>
              </w:tc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земля</w:t>
                  </w:r>
                </w:p>
              </w:tc>
              <w:tc>
                <w:tcPr>
                  <w:tcW w:w="0" w:type="auto"/>
                  <w:shd w:val="clear" w:color="auto" w:fill="DBD5CA"/>
                  <w:vAlign w:val="center"/>
                  <w:hideMark/>
                </w:tcPr>
                <w:p w:rsidR="00361499" w:rsidRPr="00361499" w:rsidRDefault="00361499" w:rsidP="0036149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149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гора</w:t>
                  </w:r>
                </w:p>
              </w:tc>
            </w:tr>
          </w:tbl>
          <w:p w:rsidR="00361499" w:rsidRDefault="00361499" w:rsidP="007269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Квадрат получился "</w:t>
            </w:r>
            <w:proofErr w:type="spellStart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>полумагическим</w:t>
            </w:r>
            <w:proofErr w:type="spellEnd"/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": исходя из последовательности чисел 3-4-5-6-7, в центральном квадрате </w:t>
            </w:r>
            <w:r w:rsidR="0072692A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5*5=25 слов, по углам </w:t>
            </w:r>
            <w:r w:rsidR="0072692A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4*7=28 слов, в серединах сторон </w:t>
            </w:r>
            <w:r w:rsidR="0072692A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  <w:r w:rsidRPr="00361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3*6=18 слов</w:t>
            </w:r>
            <w:r w:rsidR="0072692A">
              <w:rPr>
                <w:rFonts w:eastAsia="Times New Roman" w:cs="Times New Roman"/>
                <w:sz w:val="24"/>
                <w:szCs w:val="24"/>
                <w:lang w:eastAsia="ru-RU"/>
              </w:rPr>
              <w:t>. В числе строк: по углам квадрата — 7, в клетках центрального креста — 5</w:t>
            </w:r>
          </w:p>
          <w:tbl>
            <w:tblPr>
              <w:tblStyle w:val="a6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62"/>
              <w:gridCol w:w="1134"/>
              <w:gridCol w:w="1167"/>
            </w:tblGrid>
            <w:tr w:rsidR="00AE5F41" w:rsidTr="00AE5F41">
              <w:trPr>
                <w:jc w:val="center"/>
              </w:trPr>
              <w:tc>
                <w:tcPr>
                  <w:tcW w:w="0" w:type="auto"/>
                </w:tcPr>
                <w:tbl>
                  <w:tblPr>
                    <w:tblpPr w:leftFromText="180" w:rightFromText="180" w:vertAnchor="text" w:horzAnchor="page" w:tblpX="1335" w:tblpY="-239"/>
                    <w:tblOverlap w:val="never"/>
                    <w:tblW w:w="0" w:type="auto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51"/>
                    <w:gridCol w:w="344"/>
                    <w:gridCol w:w="351"/>
                  </w:tblGrid>
                  <w:tr w:rsidR="00AE5F41" w:rsidRPr="00361499" w:rsidTr="00AE5F41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1499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1499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1499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</w:tr>
                  <w:tr w:rsidR="00AE5F41" w:rsidRPr="00361499" w:rsidTr="00AE5F41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1499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1499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1499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AE5F41" w:rsidRPr="00361499" w:rsidTr="00AE5F41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1499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1499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1499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</w:tr>
                </w:tbl>
                <w:p w:rsidR="00AE5F41" w:rsidRDefault="00AE5F41" w:rsidP="00AE5F4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AE5F41" w:rsidRDefault="00AE5F41" w:rsidP="00AE5F4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pPr w:leftFromText="180" w:rightFromText="180" w:vertAnchor="text" w:horzAnchor="page" w:tblpX="1335" w:tblpY="-239"/>
                    <w:tblOverlap w:val="never"/>
                    <w:tblW w:w="951" w:type="dxa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17"/>
                    <w:gridCol w:w="317"/>
                    <w:gridCol w:w="317"/>
                  </w:tblGrid>
                  <w:tr w:rsidR="00AE5F41" w:rsidRPr="00361499" w:rsidTr="00AE5F41">
                    <w:trPr>
                      <w:tblCellSpacing w:w="7" w:type="dxa"/>
                    </w:trPr>
                    <w:tc>
                      <w:tcPr>
                        <w:tcW w:w="296" w:type="dxa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303" w:type="dxa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96" w:type="dxa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AE5F41" w:rsidRPr="00361499" w:rsidTr="00AE5F41">
                    <w:trPr>
                      <w:tblCellSpacing w:w="7" w:type="dxa"/>
                    </w:trPr>
                    <w:tc>
                      <w:tcPr>
                        <w:tcW w:w="296" w:type="dxa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303" w:type="dxa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96" w:type="dxa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AE5F41" w:rsidRPr="00361499" w:rsidTr="00AE5F41">
                    <w:trPr>
                      <w:tblCellSpacing w:w="7" w:type="dxa"/>
                    </w:trPr>
                    <w:tc>
                      <w:tcPr>
                        <w:tcW w:w="296" w:type="dxa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303" w:type="dxa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96" w:type="dxa"/>
                        <w:shd w:val="clear" w:color="auto" w:fill="DBD5CA"/>
                        <w:vAlign w:val="center"/>
                        <w:hideMark/>
                      </w:tcPr>
                      <w:p w:rsidR="00AE5F41" w:rsidRPr="00361499" w:rsidRDefault="00AE5F41" w:rsidP="00AE5F41">
                        <w:pPr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</w:tr>
                </w:tbl>
                <w:p w:rsidR="00AE5F41" w:rsidRDefault="00AE5F41" w:rsidP="00AE5F4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1499" w:rsidRPr="00361499" w:rsidRDefault="00361499" w:rsidP="0036149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499" w:rsidRPr="00361499" w:rsidRDefault="00361499" w:rsidP="00361499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13080" cy="501650"/>
            <wp:effectExtent l="19050" t="0" r="1270" b="0"/>
            <wp:docPr id="1" name="Рисунок 1" descr="F:\d\my_WEB\stamp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\my_WEB\stamp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87" w:rsidRDefault="001B7287"/>
    <w:p w:rsidR="00AE5F41" w:rsidRDefault="00AE5F41" w:rsidP="00AE5F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20130" cy="4261485"/>
            <wp:effectExtent l="19050" t="0" r="0" b="0"/>
            <wp:docPr id="2" name="Рисунок 1" descr="13_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78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F41" w:rsidSect="004F1A44">
      <w:footerReference w:type="default" r:id="rId10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81B" w:rsidRDefault="00A7081B" w:rsidP="004F1A44">
      <w:r>
        <w:separator/>
      </w:r>
    </w:p>
  </w:endnote>
  <w:endnote w:type="continuationSeparator" w:id="0">
    <w:p w:rsidR="00A7081B" w:rsidRDefault="00A7081B" w:rsidP="004F1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141831"/>
      <w:docPartObj>
        <w:docPartGallery w:val="Page Numbers (Bottom of Page)"/>
        <w:docPartUnique/>
      </w:docPartObj>
    </w:sdtPr>
    <w:sdtContent>
      <w:p w:rsidR="004F1A44" w:rsidRDefault="004F1A44">
        <w:pPr>
          <w:pStyle w:val="a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F1A44" w:rsidRDefault="004F1A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81B" w:rsidRDefault="00A7081B" w:rsidP="004F1A44">
      <w:r>
        <w:separator/>
      </w:r>
    </w:p>
  </w:footnote>
  <w:footnote w:type="continuationSeparator" w:id="0">
    <w:p w:rsidR="00A7081B" w:rsidRDefault="00A7081B" w:rsidP="004F1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499"/>
    <w:rsid w:val="000060F2"/>
    <w:rsid w:val="00081D3C"/>
    <w:rsid w:val="00085C18"/>
    <w:rsid w:val="001B7287"/>
    <w:rsid w:val="00264704"/>
    <w:rsid w:val="00361499"/>
    <w:rsid w:val="004F1A44"/>
    <w:rsid w:val="005E5064"/>
    <w:rsid w:val="0072692A"/>
    <w:rsid w:val="00822304"/>
    <w:rsid w:val="00893D09"/>
    <w:rsid w:val="009E0243"/>
    <w:rsid w:val="00A7081B"/>
    <w:rsid w:val="00AE5F41"/>
    <w:rsid w:val="00C26A98"/>
    <w:rsid w:val="00C60521"/>
    <w:rsid w:val="00CC44FB"/>
    <w:rsid w:val="00DA0F3B"/>
    <w:rsid w:val="00DC6E2F"/>
    <w:rsid w:val="00E61034"/>
    <w:rsid w:val="00E8072D"/>
    <w:rsid w:val="00EA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49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extnastavlenii">
    <w:name w:val="text_nastavlenii"/>
    <w:basedOn w:val="a0"/>
    <w:rsid w:val="00361499"/>
  </w:style>
  <w:style w:type="paragraph" w:styleId="a4">
    <w:name w:val="Balloon Text"/>
    <w:basedOn w:val="a"/>
    <w:link w:val="a5"/>
    <w:uiPriority w:val="99"/>
    <w:semiHidden/>
    <w:unhideWhenUsed/>
    <w:rsid w:val="003614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A4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E5F4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F1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1A44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F1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1A4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file:///F:\d\my_WEB\izin\JouI\13_360.html#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rdonov.ru/izin/JouI/13_360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1085</Words>
  <Characters>6363</Characters>
  <Application>Microsoft Office Word</Application>
  <DocSecurity>0</DocSecurity>
  <Lines>318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2020-12-11T19:36:00Z</dcterms:created>
  <dcterms:modified xsi:type="dcterms:W3CDTF">2020-12-13T14:13:00Z</dcterms:modified>
</cp:coreProperties>
</file>