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A4C" w:rsidRPr="00522697" w:rsidRDefault="00522697">
      <w:pPr>
        <w:pStyle w:val="1"/>
        <w:rPr>
          <w:rFonts w:eastAsia="MS Mincho"/>
        </w:rPr>
      </w:pPr>
      <w:r>
        <w:rPr>
          <w:rFonts w:eastAsia="MS Mincho"/>
        </w:rPr>
        <w:t>Тестирование компонентов распределённой системы</w:t>
      </w:r>
    </w:p>
    <w:p w:rsidR="00B30A4C" w:rsidRDefault="00B30A4C">
      <w:pPr>
        <w:rPr>
          <w:rFonts w:eastAsia="MS Mincho"/>
        </w:rPr>
      </w:pPr>
    </w:p>
    <w:p w:rsidR="00B30A4C" w:rsidRDefault="00B30A4C">
      <w:pPr>
        <w:rPr>
          <w:rFonts w:eastAsia="MS Mincho"/>
        </w:rPr>
      </w:pPr>
    </w:p>
    <w:p w:rsidR="00B30A4C" w:rsidRDefault="00522697">
      <w:pPr>
        <w:pStyle w:val="a6"/>
        <w:rPr>
          <w:rFonts w:eastAsia="MS Mincho"/>
        </w:rPr>
      </w:pPr>
      <w:bookmarkStart w:id="0" w:name="_Toc76800150"/>
      <w:r>
        <w:rPr>
          <w:rFonts w:eastAsia="MS Mincho"/>
        </w:rPr>
        <w:t>И</w:t>
      </w:r>
      <w:r w:rsidR="00B30A4C">
        <w:rPr>
          <w:rFonts w:eastAsia="MS Mincho"/>
        </w:rPr>
        <w:t>.Б.</w:t>
      </w:r>
      <w:r w:rsidR="00B30A4C">
        <w:rPr>
          <w:rFonts w:eastAsia="MS Mincho"/>
          <w:lang w:val="en-US"/>
        </w:rPr>
        <w:t> </w:t>
      </w:r>
      <w:r>
        <w:rPr>
          <w:rFonts w:eastAsia="MS Mincho"/>
        </w:rPr>
        <w:t>Бурдонов</w:t>
      </w:r>
      <w:r w:rsidR="00B30A4C">
        <w:rPr>
          <w:rFonts w:eastAsia="MS Mincho"/>
        </w:rPr>
        <w:t xml:space="preserve">, </w:t>
      </w:r>
      <w:r>
        <w:rPr>
          <w:rFonts w:eastAsia="MS Mincho"/>
        </w:rPr>
        <w:t>А</w:t>
      </w:r>
      <w:r w:rsidR="00B30A4C">
        <w:rPr>
          <w:rFonts w:eastAsia="MS Mincho"/>
        </w:rPr>
        <w:t>.</w:t>
      </w:r>
      <w:r>
        <w:rPr>
          <w:rFonts w:eastAsia="MS Mincho"/>
        </w:rPr>
        <w:t>С</w:t>
      </w:r>
      <w:r w:rsidR="00B30A4C">
        <w:rPr>
          <w:rFonts w:eastAsia="MS Mincho"/>
        </w:rPr>
        <w:t>.</w:t>
      </w:r>
      <w:r w:rsidR="00B30A4C">
        <w:rPr>
          <w:rFonts w:eastAsia="MS Mincho"/>
          <w:lang w:val="en-US"/>
        </w:rPr>
        <w:t> </w:t>
      </w:r>
      <w:bookmarkEnd w:id="0"/>
      <w:proofErr w:type="spellStart"/>
      <w:r>
        <w:rPr>
          <w:rFonts w:eastAsia="MS Mincho"/>
        </w:rPr>
        <w:t>Косачев</w:t>
      </w:r>
      <w:proofErr w:type="spellEnd"/>
    </w:p>
    <w:p w:rsidR="00B30A4C" w:rsidRDefault="00B30A4C">
      <w:pPr>
        <w:rPr>
          <w:rFonts w:eastAsia="MS Mincho"/>
        </w:rPr>
      </w:pPr>
    </w:p>
    <w:p w:rsidR="00B30A4C" w:rsidRDefault="00B30A4C">
      <w:pPr>
        <w:rPr>
          <w:rFonts w:eastAsia="MS Mincho"/>
        </w:rPr>
      </w:pPr>
    </w:p>
    <w:p w:rsidR="006652AE" w:rsidRPr="00A314CF" w:rsidRDefault="00AE3B44" w:rsidP="00AE3B44">
      <w:pPr>
        <w:rPr>
          <w:rFonts w:eastAsia="MS Mincho"/>
        </w:rPr>
      </w:pPr>
      <w:r>
        <w:rPr>
          <w:rFonts w:eastAsia="MS Mincho"/>
        </w:rPr>
        <w:t xml:space="preserve">Правильность </w:t>
      </w:r>
      <w:r w:rsidR="000712A2">
        <w:rPr>
          <w:rFonts w:eastAsia="MS Mincho"/>
        </w:rPr>
        <w:t xml:space="preserve">распределённой </w:t>
      </w:r>
      <w:r>
        <w:rPr>
          <w:rFonts w:eastAsia="MS Mincho"/>
        </w:rPr>
        <w:t xml:space="preserve">системы </w:t>
      </w:r>
      <w:r w:rsidR="00734038">
        <w:rPr>
          <w:rFonts w:eastAsia="MS Mincho"/>
        </w:rPr>
        <w:t>основана на</w:t>
      </w:r>
      <w:r>
        <w:rPr>
          <w:rFonts w:eastAsia="MS Mincho"/>
        </w:rPr>
        <w:t xml:space="preserve"> правильност</w:t>
      </w:r>
      <w:r w:rsidR="00734038">
        <w:rPr>
          <w:rFonts w:eastAsia="MS Mincho"/>
        </w:rPr>
        <w:t>и</w:t>
      </w:r>
      <w:r>
        <w:rPr>
          <w:rFonts w:eastAsia="MS Mincho"/>
        </w:rPr>
        <w:t xml:space="preserve"> её компонент</w:t>
      </w:r>
      <w:r w:rsidR="00DB0E57">
        <w:rPr>
          <w:rFonts w:eastAsia="MS Mincho"/>
        </w:rPr>
        <w:t>ов</w:t>
      </w:r>
      <w:r>
        <w:rPr>
          <w:rFonts w:eastAsia="MS Mincho"/>
        </w:rPr>
        <w:t xml:space="preserve">. </w:t>
      </w:r>
      <w:r w:rsidR="00734038" w:rsidRPr="00A27F52">
        <w:rPr>
          <w:rFonts w:eastAsia="MS Mincho"/>
          <w:i/>
        </w:rPr>
        <w:t>Р</w:t>
      </w:r>
      <w:r w:rsidRPr="00A27F52">
        <w:rPr>
          <w:rFonts w:eastAsia="MS Mincho"/>
          <w:i/>
        </w:rPr>
        <w:t>еализаци</w:t>
      </w:r>
      <w:r w:rsidR="00734038" w:rsidRPr="00A27F52">
        <w:rPr>
          <w:rFonts w:eastAsia="MS Mincho"/>
          <w:i/>
        </w:rPr>
        <w:t>я</w:t>
      </w:r>
      <w:r w:rsidRPr="00A27F52">
        <w:rPr>
          <w:rFonts w:eastAsia="MS Mincho"/>
          <w:i/>
        </w:rPr>
        <w:t xml:space="preserve"> компонента</w:t>
      </w:r>
      <w:r>
        <w:rPr>
          <w:rFonts w:eastAsia="MS Mincho"/>
        </w:rPr>
        <w:t xml:space="preserve"> </w:t>
      </w:r>
      <w:r w:rsidR="00A27F52">
        <w:rPr>
          <w:rFonts w:eastAsia="MS Mincho"/>
        </w:rPr>
        <w:t xml:space="preserve">(РК) </w:t>
      </w:r>
      <w:r w:rsidR="00734038">
        <w:rPr>
          <w:rFonts w:eastAsia="MS Mincho"/>
        </w:rPr>
        <w:t>правильна, если она</w:t>
      </w:r>
      <w:r>
        <w:rPr>
          <w:rFonts w:eastAsia="MS Mincho"/>
        </w:rPr>
        <w:t xml:space="preserve"> </w:t>
      </w:r>
      <w:r w:rsidRPr="00AC6B53">
        <w:rPr>
          <w:rFonts w:eastAsia="MS Mincho"/>
          <w:i/>
        </w:rPr>
        <w:t>соответств</w:t>
      </w:r>
      <w:r w:rsidR="00734038">
        <w:rPr>
          <w:rFonts w:eastAsia="MS Mincho"/>
          <w:i/>
        </w:rPr>
        <w:t>ует</w:t>
      </w:r>
      <w:r>
        <w:rPr>
          <w:rFonts w:eastAsia="MS Mincho"/>
        </w:rPr>
        <w:t xml:space="preserve"> функциональным требованиям, задаваемым </w:t>
      </w:r>
      <w:r w:rsidRPr="00A27F52">
        <w:rPr>
          <w:rFonts w:eastAsia="MS Mincho"/>
          <w:i/>
        </w:rPr>
        <w:t>спецификацией компонента</w:t>
      </w:r>
      <w:r w:rsidR="00A27F52">
        <w:rPr>
          <w:rFonts w:eastAsia="MS Mincho"/>
        </w:rPr>
        <w:t xml:space="preserve"> (СК)</w:t>
      </w:r>
      <w:r>
        <w:rPr>
          <w:rFonts w:eastAsia="MS Mincho"/>
        </w:rPr>
        <w:t xml:space="preserve">. </w:t>
      </w:r>
      <w:r w:rsidRPr="00AC6B53">
        <w:rPr>
          <w:rFonts w:eastAsia="MS Mincho"/>
          <w:i/>
        </w:rPr>
        <w:t>Функциональность</w:t>
      </w:r>
      <w:r>
        <w:rPr>
          <w:rFonts w:eastAsia="MS Mincho"/>
        </w:rPr>
        <w:t xml:space="preserve"> означает, что требования описывают поведение компонента</w:t>
      </w:r>
      <w:r w:rsidR="00FB4A03">
        <w:rPr>
          <w:rFonts w:eastAsia="MS Mincho"/>
        </w:rPr>
        <w:t xml:space="preserve"> </w:t>
      </w:r>
      <w:r w:rsidR="00734038">
        <w:rPr>
          <w:rFonts w:eastAsia="MS Mincho"/>
        </w:rPr>
        <w:t>в терминах</w:t>
      </w:r>
      <w:r>
        <w:rPr>
          <w:rFonts w:eastAsia="MS Mincho"/>
        </w:rPr>
        <w:t xml:space="preserve"> </w:t>
      </w:r>
      <w:r w:rsidR="00734038">
        <w:rPr>
          <w:rFonts w:eastAsia="MS Mincho"/>
        </w:rPr>
        <w:t xml:space="preserve">его </w:t>
      </w:r>
      <w:r>
        <w:rPr>
          <w:rFonts w:eastAsia="MS Mincho"/>
        </w:rPr>
        <w:t>взаимодействи</w:t>
      </w:r>
      <w:r w:rsidR="00734038">
        <w:rPr>
          <w:rFonts w:eastAsia="MS Mincho"/>
        </w:rPr>
        <w:t>я</w:t>
      </w:r>
      <w:r>
        <w:rPr>
          <w:rFonts w:eastAsia="MS Mincho"/>
        </w:rPr>
        <w:t xml:space="preserve"> с окружением</w:t>
      </w:r>
      <w:r w:rsidR="000977A4">
        <w:rPr>
          <w:rFonts w:eastAsia="MS Mincho"/>
        </w:rPr>
        <w:t xml:space="preserve"> –</w:t>
      </w:r>
      <w:r>
        <w:rPr>
          <w:rFonts w:eastAsia="MS Mincho"/>
        </w:rPr>
        <w:t xml:space="preserve"> други</w:t>
      </w:r>
      <w:r w:rsidR="000977A4">
        <w:rPr>
          <w:rFonts w:eastAsia="MS Mincho"/>
        </w:rPr>
        <w:t>ми</w:t>
      </w:r>
      <w:r>
        <w:rPr>
          <w:rFonts w:eastAsia="MS Mincho"/>
        </w:rPr>
        <w:t xml:space="preserve"> компонент</w:t>
      </w:r>
      <w:r w:rsidR="000977A4">
        <w:rPr>
          <w:rFonts w:eastAsia="MS Mincho"/>
        </w:rPr>
        <w:t>ами</w:t>
      </w:r>
      <w:r>
        <w:rPr>
          <w:rFonts w:eastAsia="MS Mincho"/>
        </w:rPr>
        <w:t>. Взаимодействие дискретн</w:t>
      </w:r>
      <w:r w:rsidR="000977A4">
        <w:rPr>
          <w:rFonts w:eastAsia="MS Mincho"/>
        </w:rPr>
        <w:t>о</w:t>
      </w:r>
      <w:r w:rsidR="00734038">
        <w:rPr>
          <w:rFonts w:eastAsia="MS Mincho"/>
        </w:rPr>
        <w:t>. А</w:t>
      </w:r>
      <w:r w:rsidR="00CD340D">
        <w:rPr>
          <w:rFonts w:eastAsia="MS Mincho"/>
        </w:rPr>
        <w:t>кт взаимодействия происходит по «обоюдному желанию» компонента и окружения</w:t>
      </w:r>
      <w:r w:rsidR="00734038">
        <w:rPr>
          <w:rFonts w:eastAsia="MS Mincho"/>
        </w:rPr>
        <w:t>. Т</w:t>
      </w:r>
      <w:r w:rsidR="00CD340D">
        <w:rPr>
          <w:rFonts w:eastAsia="MS Mincho"/>
        </w:rPr>
        <w:t>акое взаимодействие называется синхронным. Кроме того, компонент может иметь внутреннюю активность</w:t>
      </w:r>
      <w:r w:rsidR="003064C5">
        <w:rPr>
          <w:rFonts w:eastAsia="MS Mincho"/>
        </w:rPr>
        <w:t xml:space="preserve"> (обозначается </w:t>
      </w:r>
      <w:r w:rsidR="003064C5">
        <w:rPr>
          <w:rFonts w:eastAsia="MS Mincho"/>
        </w:rPr>
        <w:sym w:font="Symbol" w:char="F074"/>
      </w:r>
      <w:r w:rsidR="003064C5">
        <w:rPr>
          <w:rFonts w:eastAsia="MS Mincho"/>
        </w:rPr>
        <w:t>)</w:t>
      </w:r>
      <w:r w:rsidR="00CD340D">
        <w:rPr>
          <w:rFonts w:eastAsia="MS Mincho"/>
        </w:rPr>
        <w:t xml:space="preserve"> без взаимодействия с окружением.</w:t>
      </w:r>
      <w:r w:rsidR="005B1641">
        <w:rPr>
          <w:rFonts w:eastAsia="MS Mincho"/>
        </w:rPr>
        <w:t xml:space="preserve"> Если в данный момент времени в </w:t>
      </w:r>
      <w:r w:rsidR="00A27F52">
        <w:rPr>
          <w:rFonts w:eastAsia="MS Mincho"/>
        </w:rPr>
        <w:t>компоненте</w:t>
      </w:r>
      <w:r w:rsidR="005B1641">
        <w:rPr>
          <w:rFonts w:eastAsia="MS Mincho"/>
        </w:rPr>
        <w:t xml:space="preserve"> нет внутренней активности, он находится в </w:t>
      </w:r>
      <w:r w:rsidR="005B1641" w:rsidRPr="005B1641">
        <w:rPr>
          <w:rFonts w:eastAsia="MS Mincho"/>
          <w:i/>
        </w:rPr>
        <w:t>стабильном</w:t>
      </w:r>
      <w:r w:rsidR="005B1641">
        <w:rPr>
          <w:rFonts w:eastAsia="MS Mincho"/>
        </w:rPr>
        <w:t xml:space="preserve"> состоянии</w:t>
      </w:r>
      <w:r w:rsidR="000977A4">
        <w:rPr>
          <w:rFonts w:eastAsia="MS Mincho"/>
        </w:rPr>
        <w:t xml:space="preserve"> и</w:t>
      </w:r>
      <w:r w:rsidR="005B1641">
        <w:rPr>
          <w:rFonts w:eastAsia="MS Mincho"/>
        </w:rPr>
        <w:t xml:space="preserve"> может выполнять только внешнее взаимодействие.</w:t>
      </w:r>
      <w:r w:rsidR="00F830F0">
        <w:rPr>
          <w:rFonts w:eastAsia="MS Mincho"/>
        </w:rPr>
        <w:t xml:space="preserve"> </w:t>
      </w:r>
      <w:r w:rsidR="000977A4">
        <w:rPr>
          <w:rFonts w:eastAsia="MS Mincho"/>
        </w:rPr>
        <w:t>А</w:t>
      </w:r>
      <w:r w:rsidR="00F830F0">
        <w:rPr>
          <w:rFonts w:eastAsia="MS Mincho"/>
        </w:rPr>
        <w:t>синхронн</w:t>
      </w:r>
      <w:r w:rsidR="000977A4">
        <w:rPr>
          <w:rFonts w:eastAsia="MS Mincho"/>
        </w:rPr>
        <w:t>ое</w:t>
      </w:r>
      <w:r w:rsidR="00F830F0">
        <w:rPr>
          <w:rFonts w:eastAsia="MS Mincho"/>
        </w:rPr>
        <w:t xml:space="preserve"> взаимодействие</w:t>
      </w:r>
      <w:r w:rsidR="000977A4">
        <w:rPr>
          <w:rFonts w:eastAsia="MS Mincho"/>
        </w:rPr>
        <w:t xml:space="preserve"> – это</w:t>
      </w:r>
      <w:r w:rsidR="00F830F0">
        <w:rPr>
          <w:rFonts w:eastAsia="MS Mincho"/>
        </w:rPr>
        <w:t xml:space="preserve"> взаимодействие через опосредующую среду</w:t>
      </w:r>
      <w:r w:rsidR="000977A4">
        <w:rPr>
          <w:rFonts w:eastAsia="MS Mincho"/>
        </w:rPr>
        <w:t xml:space="preserve">, </w:t>
      </w:r>
      <w:r w:rsidR="00F830F0">
        <w:rPr>
          <w:rFonts w:eastAsia="MS Mincho"/>
        </w:rPr>
        <w:t>например, очередь. Если среду рассматривать как дополнительный компонент, асинхронное взаимодействие сводится к синхронному.</w:t>
      </w:r>
    </w:p>
    <w:p w:rsidR="006652AE" w:rsidRDefault="00CD340D" w:rsidP="00AE3B44">
      <w:pPr>
        <w:rPr>
          <w:rFonts w:eastAsia="MS Mincho"/>
        </w:rPr>
      </w:pPr>
      <w:r>
        <w:rPr>
          <w:rFonts w:eastAsia="MS Mincho"/>
        </w:rPr>
        <w:t>Синхронное т</w:t>
      </w:r>
      <w:r w:rsidR="00AE3B44">
        <w:rPr>
          <w:rFonts w:eastAsia="MS Mincho"/>
        </w:rPr>
        <w:t xml:space="preserve">естирование – это проверка правильности в эксперименте, когда </w:t>
      </w:r>
      <w:r w:rsidR="00A27F52">
        <w:rPr>
          <w:rFonts w:eastAsia="MS Mincho"/>
        </w:rPr>
        <w:t>РК</w:t>
      </w:r>
      <w:r w:rsidR="00AE3B44">
        <w:rPr>
          <w:rFonts w:eastAsia="MS Mincho"/>
        </w:rPr>
        <w:t xml:space="preserve"> взаимодействует с тестом, подменяющим </w:t>
      </w:r>
      <w:r w:rsidR="00EC56DF">
        <w:rPr>
          <w:rFonts w:eastAsia="MS Mincho"/>
        </w:rPr>
        <w:t>окружение</w:t>
      </w:r>
      <w:r w:rsidR="00AE3B44">
        <w:rPr>
          <w:rFonts w:eastAsia="MS Mincho"/>
        </w:rPr>
        <w:t xml:space="preserve">. Результат эксперимента </w:t>
      </w:r>
      <w:r w:rsidR="000977A4">
        <w:rPr>
          <w:rFonts w:eastAsia="MS Mincho"/>
        </w:rPr>
        <w:t xml:space="preserve">– </w:t>
      </w:r>
      <w:r w:rsidR="00AE3B44">
        <w:rPr>
          <w:rFonts w:eastAsia="MS Mincho"/>
        </w:rPr>
        <w:t>трасса</w:t>
      </w:r>
      <w:r w:rsidR="000977A4">
        <w:rPr>
          <w:rFonts w:eastAsia="MS Mincho"/>
        </w:rPr>
        <w:t>:</w:t>
      </w:r>
      <w:r w:rsidR="00AE3B44">
        <w:rPr>
          <w:rFonts w:eastAsia="MS Mincho"/>
        </w:rPr>
        <w:t xml:space="preserve"> последовательность наблюдений над поведением </w:t>
      </w:r>
      <w:r w:rsidR="00A27F52">
        <w:rPr>
          <w:rFonts w:eastAsia="MS Mincho"/>
        </w:rPr>
        <w:t>РК</w:t>
      </w:r>
      <w:r w:rsidR="00AE3B44">
        <w:rPr>
          <w:rFonts w:eastAsia="MS Mincho"/>
        </w:rPr>
        <w:t xml:space="preserve">. </w:t>
      </w:r>
      <w:r w:rsidR="00A27F52">
        <w:rPr>
          <w:rFonts w:eastAsia="MS Mincho"/>
        </w:rPr>
        <w:t>СК</w:t>
      </w:r>
      <w:r w:rsidR="00AE3B44">
        <w:rPr>
          <w:rFonts w:eastAsia="MS Mincho"/>
        </w:rPr>
        <w:t xml:space="preserve"> можно понимать как описание трасс, а соответствие – как соотношение между наблюдаемыми трассами </w:t>
      </w:r>
      <w:r w:rsidR="00A27F52">
        <w:rPr>
          <w:rFonts w:eastAsia="MS Mincho"/>
        </w:rPr>
        <w:t>РК</w:t>
      </w:r>
      <w:r w:rsidR="00AE3B44">
        <w:rPr>
          <w:rFonts w:eastAsia="MS Mincho"/>
        </w:rPr>
        <w:t xml:space="preserve"> и трассами </w:t>
      </w:r>
      <w:r w:rsidR="00A27F52">
        <w:rPr>
          <w:rFonts w:eastAsia="MS Mincho"/>
        </w:rPr>
        <w:t>СК</w:t>
      </w:r>
      <w:r w:rsidR="00AE3B44">
        <w:rPr>
          <w:rFonts w:eastAsia="MS Mincho"/>
        </w:rPr>
        <w:t xml:space="preserve">. Вид трасс и само соответствие определяются: </w:t>
      </w:r>
      <w:r w:rsidR="00AE3B44" w:rsidRPr="00127571">
        <w:rPr>
          <w:rFonts w:eastAsia="MS Mincho"/>
          <w:i/>
        </w:rPr>
        <w:t>тестовыми возможностями</w:t>
      </w:r>
      <w:r w:rsidR="00AE3B44">
        <w:rPr>
          <w:rFonts w:eastAsia="MS Mincho"/>
        </w:rPr>
        <w:t xml:space="preserve"> – что можно наблюдать и как можно управлять экспериментом; </w:t>
      </w:r>
      <w:r w:rsidR="00AE3B44" w:rsidRPr="00127571">
        <w:rPr>
          <w:rFonts w:eastAsia="MS Mincho"/>
          <w:i/>
        </w:rPr>
        <w:t>реализационными гипотезами</w:t>
      </w:r>
      <w:r w:rsidR="00AE3B44">
        <w:rPr>
          <w:rFonts w:eastAsia="MS Mincho"/>
        </w:rPr>
        <w:t xml:space="preserve">, ограничивающими класс тестируемых </w:t>
      </w:r>
      <w:r w:rsidR="00A27F52">
        <w:rPr>
          <w:rFonts w:eastAsia="MS Mincho"/>
        </w:rPr>
        <w:t>РК</w:t>
      </w:r>
      <w:r w:rsidR="00AE3B44">
        <w:rPr>
          <w:rFonts w:eastAsia="MS Mincho"/>
        </w:rPr>
        <w:t xml:space="preserve"> предполагаемыми, но не проверяемыми при тестировании</w:t>
      </w:r>
      <w:r w:rsidR="00231D58">
        <w:rPr>
          <w:rFonts w:eastAsia="MS Mincho"/>
        </w:rPr>
        <w:t>, условиями</w:t>
      </w:r>
      <w:r w:rsidR="00AE3B44">
        <w:rPr>
          <w:rFonts w:eastAsia="MS Mincho"/>
        </w:rPr>
        <w:t>.</w:t>
      </w:r>
    </w:p>
    <w:p w:rsidR="006652AE" w:rsidRDefault="007B52AB" w:rsidP="00692640">
      <w:pPr>
        <w:rPr>
          <w:rFonts w:eastAsia="MS Mincho"/>
        </w:rPr>
      </w:pPr>
      <w:r>
        <w:rPr>
          <w:rFonts w:eastAsia="MS Mincho"/>
        </w:rPr>
        <w:t>Самый</w:t>
      </w:r>
      <w:r w:rsidR="00AE3B44">
        <w:rPr>
          <w:rFonts w:eastAsia="MS Mincho"/>
        </w:rPr>
        <w:t xml:space="preserve"> распространённый тип взаимодействия – обмен дискретными соо</w:t>
      </w:r>
      <w:r w:rsidR="0016243B">
        <w:rPr>
          <w:rFonts w:eastAsia="MS Mincho"/>
        </w:rPr>
        <w:t>б</w:t>
      </w:r>
      <w:r w:rsidR="00AE3B44">
        <w:rPr>
          <w:rFonts w:eastAsia="MS Mincho"/>
        </w:rPr>
        <w:t xml:space="preserve">щениями: </w:t>
      </w:r>
      <w:r w:rsidR="00B143E0">
        <w:rPr>
          <w:rFonts w:eastAsia="MS Mincho"/>
        </w:rPr>
        <w:t>РК</w:t>
      </w:r>
      <w:r w:rsidR="00AE3B44">
        <w:rPr>
          <w:rFonts w:eastAsia="MS Mincho"/>
        </w:rPr>
        <w:t xml:space="preserve"> принимает </w:t>
      </w:r>
      <w:r w:rsidR="00AE3B44" w:rsidRPr="00AC6B53">
        <w:rPr>
          <w:rFonts w:eastAsia="MS Mincho"/>
          <w:i/>
        </w:rPr>
        <w:t>стимулы</w:t>
      </w:r>
      <w:r w:rsidR="00AE3B44">
        <w:rPr>
          <w:rFonts w:eastAsia="MS Mincho"/>
        </w:rPr>
        <w:t xml:space="preserve"> и выдаёт </w:t>
      </w:r>
      <w:r w:rsidR="00AE3B44" w:rsidRPr="00AC6B53">
        <w:rPr>
          <w:rFonts w:eastAsia="MS Mincho"/>
          <w:i/>
        </w:rPr>
        <w:t>реакции</w:t>
      </w:r>
      <w:r w:rsidR="00AE3B44">
        <w:rPr>
          <w:rFonts w:eastAsia="MS Mincho"/>
        </w:rPr>
        <w:t xml:space="preserve">. </w:t>
      </w:r>
      <w:r w:rsidR="00EC56DF">
        <w:rPr>
          <w:rFonts w:eastAsia="MS Mincho"/>
        </w:rPr>
        <w:t>Наблюдени</w:t>
      </w:r>
      <w:r w:rsidR="00B42195">
        <w:rPr>
          <w:rFonts w:eastAsia="MS Mincho"/>
        </w:rPr>
        <w:t>я</w:t>
      </w:r>
      <w:r w:rsidR="00EC56DF">
        <w:rPr>
          <w:rFonts w:eastAsia="MS Mincho"/>
        </w:rPr>
        <w:t xml:space="preserve"> взаимодействия </w:t>
      </w:r>
      <w:r w:rsidR="00B42195">
        <w:rPr>
          <w:rFonts w:eastAsia="MS Mincho"/>
        </w:rPr>
        <w:t>порождают</w:t>
      </w:r>
      <w:r w:rsidR="00692640">
        <w:rPr>
          <w:rFonts w:eastAsia="MS Mincho"/>
        </w:rPr>
        <w:t xml:space="preserve"> простейшие трассы – последовательности стимулов и реакций. Другой тип наблюдений – </w:t>
      </w:r>
      <w:r w:rsidR="00692640" w:rsidRPr="00692640">
        <w:rPr>
          <w:rFonts w:eastAsia="MS Mincho"/>
          <w:i/>
        </w:rPr>
        <w:t>отказ</w:t>
      </w:r>
      <w:r w:rsidR="00692640">
        <w:rPr>
          <w:rFonts w:eastAsia="MS Mincho"/>
        </w:rPr>
        <w:t xml:space="preserve"> от взаимодействия: </w:t>
      </w:r>
      <w:r w:rsidR="00B143E0">
        <w:rPr>
          <w:rFonts w:eastAsia="MS Mincho"/>
        </w:rPr>
        <w:t>РК</w:t>
      </w:r>
      <w:r w:rsidR="00692640">
        <w:rPr>
          <w:rFonts w:eastAsia="MS Mincho"/>
        </w:rPr>
        <w:t xml:space="preserve"> не принимает стимулов, посылаемых </w:t>
      </w:r>
      <w:r w:rsidR="00B143E0">
        <w:rPr>
          <w:rFonts w:eastAsia="MS Mincho"/>
        </w:rPr>
        <w:t>тестом</w:t>
      </w:r>
      <w:r w:rsidR="00692640">
        <w:rPr>
          <w:rFonts w:eastAsia="MS Mincho"/>
        </w:rPr>
        <w:t xml:space="preserve">, и не выдаёт реакций, принимаемых </w:t>
      </w:r>
      <w:r w:rsidR="00B143E0">
        <w:rPr>
          <w:rFonts w:eastAsia="MS Mincho"/>
        </w:rPr>
        <w:t>тестом</w:t>
      </w:r>
      <w:r w:rsidR="00692640">
        <w:rPr>
          <w:rFonts w:eastAsia="MS Mincho"/>
        </w:rPr>
        <w:t>.</w:t>
      </w:r>
      <w:r w:rsidR="00B15856">
        <w:rPr>
          <w:rFonts w:eastAsia="MS Mincho"/>
        </w:rPr>
        <w:t xml:space="preserve"> Отказ можно наблюдать, если реализационная гипотеза</w:t>
      </w:r>
      <w:r w:rsidR="00127571">
        <w:rPr>
          <w:rFonts w:eastAsia="MS Mincho"/>
        </w:rPr>
        <w:t xml:space="preserve"> 1)</w:t>
      </w:r>
      <w:r w:rsidR="00B15856">
        <w:rPr>
          <w:rFonts w:eastAsia="MS Mincho"/>
        </w:rPr>
        <w:t xml:space="preserve"> ограничивает время </w:t>
      </w:r>
      <w:r w:rsidR="00E61212">
        <w:rPr>
          <w:rFonts w:eastAsia="MS Mincho"/>
        </w:rPr>
        <w:t>передачи стимула и реакции</w:t>
      </w:r>
      <w:r w:rsidR="00B15856">
        <w:rPr>
          <w:rFonts w:eastAsia="MS Mincho"/>
        </w:rPr>
        <w:t>,</w:t>
      </w:r>
      <w:r w:rsidR="00E61212">
        <w:rPr>
          <w:rFonts w:eastAsia="MS Mincho"/>
        </w:rPr>
        <w:t xml:space="preserve"> а также конечной внутренней активности, </w:t>
      </w:r>
      <w:r w:rsidR="00B15856">
        <w:rPr>
          <w:rFonts w:eastAsia="MS Mincho"/>
        </w:rPr>
        <w:t>и</w:t>
      </w:r>
      <w:r w:rsidR="00127571">
        <w:rPr>
          <w:rFonts w:eastAsia="MS Mincho"/>
        </w:rPr>
        <w:t xml:space="preserve"> </w:t>
      </w:r>
      <w:r w:rsidR="00E61212">
        <w:rPr>
          <w:rFonts w:eastAsia="MS Mincho"/>
        </w:rPr>
        <w:t>2</w:t>
      </w:r>
      <w:r w:rsidR="00127571">
        <w:rPr>
          <w:rFonts w:eastAsia="MS Mincho"/>
        </w:rPr>
        <w:t>)</w:t>
      </w:r>
      <w:r w:rsidR="00B15856">
        <w:rPr>
          <w:rFonts w:eastAsia="MS Mincho"/>
        </w:rPr>
        <w:t xml:space="preserve"> не допускает </w:t>
      </w:r>
      <w:r w:rsidR="00EC56DF">
        <w:rPr>
          <w:rFonts w:eastAsia="MS Mincho"/>
        </w:rPr>
        <w:t xml:space="preserve">бесконечной внутренней активности – </w:t>
      </w:r>
      <w:r w:rsidR="00E61212" w:rsidRPr="00E61212">
        <w:rPr>
          <w:rFonts w:eastAsia="MS Mincho"/>
          <w:i/>
        </w:rPr>
        <w:t>дивергенции</w:t>
      </w:r>
      <w:r w:rsidR="00EC56DF">
        <w:rPr>
          <w:rFonts w:eastAsia="MS Mincho"/>
        </w:rPr>
        <w:t xml:space="preserve"> </w:t>
      </w:r>
      <w:r w:rsidR="00B15856">
        <w:rPr>
          <w:rFonts w:eastAsia="MS Mincho"/>
        </w:rPr>
        <w:t>(</w:t>
      </w:r>
      <w:r w:rsidR="00E61212">
        <w:rPr>
          <w:rFonts w:eastAsia="MS Mincho"/>
        </w:rPr>
        <w:t>«зацикливани</w:t>
      </w:r>
      <w:r w:rsidR="00A56190">
        <w:rPr>
          <w:rFonts w:eastAsia="MS Mincho"/>
        </w:rPr>
        <w:t>я</w:t>
      </w:r>
      <w:r w:rsidR="00E61212">
        <w:rPr>
          <w:rFonts w:eastAsia="MS Mincho"/>
        </w:rPr>
        <w:t>»</w:t>
      </w:r>
      <w:r w:rsidR="00B15856">
        <w:rPr>
          <w:rFonts w:eastAsia="MS Mincho"/>
        </w:rPr>
        <w:t>).</w:t>
      </w:r>
      <w:r w:rsidR="005D6025">
        <w:rPr>
          <w:rFonts w:eastAsia="MS Mincho"/>
        </w:rPr>
        <w:t xml:space="preserve"> </w:t>
      </w:r>
      <w:r w:rsidR="006D7A1D">
        <w:rPr>
          <w:rFonts w:eastAsia="MS Mincho"/>
        </w:rPr>
        <w:t xml:space="preserve">Для наблюдения отказа </w:t>
      </w:r>
      <w:r w:rsidR="00A27F52">
        <w:rPr>
          <w:rFonts w:eastAsia="MS Mincho"/>
        </w:rPr>
        <w:t xml:space="preserve">в тесте </w:t>
      </w:r>
      <w:r w:rsidR="00EC56DF">
        <w:rPr>
          <w:rFonts w:eastAsia="MS Mincho"/>
        </w:rPr>
        <w:t>задаётся</w:t>
      </w:r>
      <w:r w:rsidR="006D7A1D">
        <w:rPr>
          <w:rFonts w:eastAsia="MS Mincho"/>
        </w:rPr>
        <w:t xml:space="preserve"> тайм-аут ожидани</w:t>
      </w:r>
      <w:r w:rsidR="00EC56DF">
        <w:rPr>
          <w:rFonts w:eastAsia="MS Mincho"/>
        </w:rPr>
        <w:t>я</w:t>
      </w:r>
      <w:r w:rsidR="006D7A1D">
        <w:rPr>
          <w:rFonts w:eastAsia="MS Mincho"/>
        </w:rPr>
        <w:t xml:space="preserve"> взаимодействия, истечение которого </w:t>
      </w:r>
      <w:r w:rsidR="00A56190">
        <w:rPr>
          <w:rFonts w:eastAsia="MS Mincho"/>
        </w:rPr>
        <w:t>трактуется</w:t>
      </w:r>
      <w:r w:rsidR="006D7A1D">
        <w:rPr>
          <w:rFonts w:eastAsia="MS Mincho"/>
        </w:rPr>
        <w:t xml:space="preserve"> как отказ. </w:t>
      </w:r>
      <w:r w:rsidR="00AD20D0">
        <w:rPr>
          <w:rFonts w:eastAsia="MS Mincho"/>
        </w:rPr>
        <w:t>Среди отказов выделяю</w:t>
      </w:r>
      <w:r w:rsidR="00A56190">
        <w:rPr>
          <w:rFonts w:eastAsia="MS Mincho"/>
        </w:rPr>
        <w:t>т</w:t>
      </w:r>
      <w:r w:rsidR="00AD20D0">
        <w:rPr>
          <w:rFonts w:eastAsia="MS Mincho"/>
        </w:rPr>
        <w:t xml:space="preserve"> два случая: </w:t>
      </w:r>
      <w:r w:rsidR="00AD20D0" w:rsidRPr="00AD20D0">
        <w:rPr>
          <w:rFonts w:eastAsia="MS Mincho"/>
          <w:i/>
        </w:rPr>
        <w:t>стационарность</w:t>
      </w:r>
      <w:r w:rsidR="00AD20D0">
        <w:rPr>
          <w:rFonts w:eastAsia="MS Mincho"/>
        </w:rPr>
        <w:t xml:space="preserve"> (обозначается </w:t>
      </w:r>
      <w:r w:rsidR="00AD20D0">
        <w:rPr>
          <w:rFonts w:eastAsia="MS Mincho"/>
        </w:rPr>
        <w:sym w:font="Symbol" w:char="F064"/>
      </w:r>
      <w:r w:rsidR="00AD20D0">
        <w:rPr>
          <w:rFonts w:eastAsia="MS Mincho"/>
        </w:rPr>
        <w:t xml:space="preserve">) </w:t>
      </w:r>
      <w:r w:rsidR="00B143E0">
        <w:rPr>
          <w:rFonts w:eastAsia="MS Mincho"/>
        </w:rPr>
        <w:t>–</w:t>
      </w:r>
      <w:r w:rsidR="00AD20D0">
        <w:rPr>
          <w:rFonts w:eastAsia="MS Mincho"/>
        </w:rPr>
        <w:t xml:space="preserve"> </w:t>
      </w:r>
      <w:r w:rsidR="00B143E0">
        <w:rPr>
          <w:rFonts w:eastAsia="MS Mincho"/>
        </w:rPr>
        <w:t>РК</w:t>
      </w:r>
      <w:r w:rsidR="00AD20D0">
        <w:rPr>
          <w:rFonts w:eastAsia="MS Mincho"/>
        </w:rPr>
        <w:t xml:space="preserve"> не выдаёт ни одной реакции, </w:t>
      </w:r>
      <w:r w:rsidR="00AD20D0" w:rsidRPr="00AD20D0">
        <w:rPr>
          <w:rFonts w:eastAsia="MS Mincho"/>
          <w:i/>
        </w:rPr>
        <w:t>блокировка</w:t>
      </w:r>
      <w:r w:rsidR="00AD20D0">
        <w:rPr>
          <w:rFonts w:eastAsia="MS Mincho"/>
        </w:rPr>
        <w:t xml:space="preserve"> стимула </w:t>
      </w:r>
      <w:r w:rsidR="00AD20D0" w:rsidRPr="004A1223">
        <w:rPr>
          <w:rFonts w:eastAsia="MS Mincho"/>
          <w:lang w:val="en-US"/>
        </w:rPr>
        <w:t>x</w:t>
      </w:r>
      <w:r w:rsidR="0025244F">
        <w:rPr>
          <w:rFonts w:eastAsia="MS Mincho"/>
        </w:rPr>
        <w:t xml:space="preserve"> </w:t>
      </w:r>
      <w:r w:rsidR="00B143E0">
        <w:rPr>
          <w:rFonts w:eastAsia="MS Mincho"/>
        </w:rPr>
        <w:t>–</w:t>
      </w:r>
      <w:r w:rsidR="00AD20D0">
        <w:rPr>
          <w:rFonts w:eastAsia="MS Mincho"/>
        </w:rPr>
        <w:t xml:space="preserve"> </w:t>
      </w:r>
      <w:r w:rsidR="00B143E0">
        <w:rPr>
          <w:rFonts w:eastAsia="MS Mincho"/>
        </w:rPr>
        <w:t>РК</w:t>
      </w:r>
      <w:r w:rsidR="00AD20D0">
        <w:rPr>
          <w:rFonts w:eastAsia="MS Mincho"/>
        </w:rPr>
        <w:t xml:space="preserve"> не принимает стимул </w:t>
      </w:r>
      <w:r w:rsidR="00AD20D0" w:rsidRPr="004A1223">
        <w:rPr>
          <w:rFonts w:eastAsia="MS Mincho"/>
          <w:lang w:val="en-US"/>
        </w:rPr>
        <w:t>x</w:t>
      </w:r>
      <w:r w:rsidR="00AD20D0">
        <w:rPr>
          <w:rFonts w:eastAsia="MS Mincho"/>
        </w:rPr>
        <w:t>.</w:t>
      </w:r>
    </w:p>
    <w:p w:rsidR="006652AE" w:rsidRDefault="00E61212" w:rsidP="00E61212">
      <w:pPr>
        <w:rPr>
          <w:rFonts w:eastAsia="MS Mincho"/>
        </w:rPr>
      </w:pPr>
      <w:r>
        <w:rPr>
          <w:rFonts w:eastAsia="MS Mincho"/>
        </w:rPr>
        <w:t xml:space="preserve">Для формального определения соответствия </w:t>
      </w:r>
      <w:r w:rsidR="001320E2">
        <w:rPr>
          <w:rFonts w:eastAsia="MS Mincho"/>
        </w:rPr>
        <w:t>нужна</w:t>
      </w:r>
      <w:r>
        <w:rPr>
          <w:rFonts w:eastAsia="MS Mincho"/>
        </w:rPr>
        <w:t xml:space="preserve"> </w:t>
      </w:r>
      <w:r w:rsidR="005C36C4">
        <w:rPr>
          <w:rFonts w:eastAsia="MS Mincho"/>
        </w:rPr>
        <w:t>удобная</w:t>
      </w:r>
      <w:r>
        <w:rPr>
          <w:rFonts w:eastAsia="MS Mincho"/>
        </w:rPr>
        <w:t xml:space="preserve"> математическая модель. Модель </w:t>
      </w:r>
      <w:r w:rsidR="00B143E0">
        <w:rPr>
          <w:rFonts w:eastAsia="MS Mincho"/>
        </w:rPr>
        <w:t>СК</w:t>
      </w:r>
      <w:r>
        <w:rPr>
          <w:rFonts w:eastAsia="MS Mincho"/>
        </w:rPr>
        <w:t xml:space="preserve"> зада</w:t>
      </w:r>
      <w:r w:rsidR="001320E2">
        <w:rPr>
          <w:rFonts w:eastAsia="MS Mincho"/>
        </w:rPr>
        <w:t>ётся</w:t>
      </w:r>
      <w:r>
        <w:rPr>
          <w:rFonts w:eastAsia="MS Mincho"/>
        </w:rPr>
        <w:t xml:space="preserve"> самой </w:t>
      </w:r>
      <w:r w:rsidR="00B143E0">
        <w:rPr>
          <w:rFonts w:eastAsia="MS Mincho"/>
        </w:rPr>
        <w:t>СК</w:t>
      </w:r>
      <w:r>
        <w:rPr>
          <w:rFonts w:eastAsia="MS Mincho"/>
        </w:rPr>
        <w:t xml:space="preserve">, а для </w:t>
      </w:r>
      <w:r w:rsidR="00B143E0">
        <w:rPr>
          <w:rFonts w:eastAsia="MS Mincho"/>
        </w:rPr>
        <w:t>РК</w:t>
      </w:r>
      <w:r>
        <w:rPr>
          <w:rFonts w:eastAsia="MS Mincho"/>
        </w:rPr>
        <w:t xml:space="preserve"> принимается </w:t>
      </w:r>
      <w:r w:rsidRPr="00A747AA">
        <w:rPr>
          <w:rFonts w:eastAsia="MS Mincho"/>
          <w:i/>
        </w:rPr>
        <w:t>тестовая гипотеза</w:t>
      </w:r>
      <w:r>
        <w:rPr>
          <w:rFonts w:eastAsia="MS Mincho"/>
        </w:rPr>
        <w:t>: существует модель, неотличима</w:t>
      </w:r>
      <w:r w:rsidR="001320E2">
        <w:rPr>
          <w:rFonts w:eastAsia="MS Mincho"/>
        </w:rPr>
        <w:t>я</w:t>
      </w:r>
      <w:r>
        <w:rPr>
          <w:rFonts w:eastAsia="MS Mincho"/>
        </w:rPr>
        <w:t xml:space="preserve"> от </w:t>
      </w:r>
      <w:r w:rsidR="00B143E0">
        <w:rPr>
          <w:rFonts w:eastAsia="MS Mincho"/>
        </w:rPr>
        <w:t>РК</w:t>
      </w:r>
      <w:r>
        <w:rPr>
          <w:rFonts w:eastAsia="MS Mincho"/>
        </w:rPr>
        <w:t xml:space="preserve"> в любом тестовом эксперименте</w:t>
      </w:r>
      <w:r w:rsidR="001320E2">
        <w:rPr>
          <w:rFonts w:eastAsia="MS Mincho"/>
        </w:rPr>
        <w:t xml:space="preserve"> («чёрный ящик»)</w:t>
      </w:r>
      <w:r>
        <w:rPr>
          <w:rFonts w:eastAsia="MS Mincho"/>
        </w:rPr>
        <w:t xml:space="preserve">. </w:t>
      </w:r>
      <w:r w:rsidR="001320E2">
        <w:rPr>
          <w:rFonts w:eastAsia="MS Mincho"/>
        </w:rPr>
        <w:t xml:space="preserve">Для аналитических методов верификации нужно знание модели </w:t>
      </w:r>
      <w:r w:rsidR="00B143E0">
        <w:rPr>
          <w:rFonts w:eastAsia="MS Mincho"/>
        </w:rPr>
        <w:t>РК</w:t>
      </w:r>
      <w:r w:rsidR="001320E2">
        <w:rPr>
          <w:rFonts w:eastAsia="MS Mincho"/>
        </w:rPr>
        <w:t>, но для тестирования достаточно её существования. С</w:t>
      </w:r>
      <w:r>
        <w:rPr>
          <w:rFonts w:eastAsia="MS Mincho"/>
        </w:rPr>
        <w:t xml:space="preserve">оответствие – это математическое </w:t>
      </w:r>
      <w:r w:rsidR="00FF43AA">
        <w:rPr>
          <w:rFonts w:eastAsia="MS Mincho"/>
        </w:rPr>
        <w:t>отношение между</w:t>
      </w:r>
      <w:r>
        <w:rPr>
          <w:rFonts w:eastAsia="MS Mincho"/>
        </w:rPr>
        <w:t xml:space="preserve"> </w:t>
      </w:r>
      <w:r w:rsidR="009A096D">
        <w:rPr>
          <w:rFonts w:eastAsia="MS Mincho"/>
        </w:rPr>
        <w:t xml:space="preserve">моделями </w:t>
      </w:r>
      <w:r w:rsidR="00B143E0">
        <w:rPr>
          <w:rFonts w:eastAsia="MS Mincho"/>
        </w:rPr>
        <w:t>РК</w:t>
      </w:r>
      <w:r w:rsidR="009A096D">
        <w:rPr>
          <w:rFonts w:eastAsia="MS Mincho"/>
        </w:rPr>
        <w:t xml:space="preserve"> и </w:t>
      </w:r>
      <w:r w:rsidR="00B143E0">
        <w:rPr>
          <w:rFonts w:eastAsia="MS Mincho"/>
        </w:rPr>
        <w:t>СК</w:t>
      </w:r>
      <w:r>
        <w:rPr>
          <w:rFonts w:eastAsia="MS Mincho"/>
        </w:rPr>
        <w:t>. Наиболее адекватн</w:t>
      </w:r>
      <w:r w:rsidR="009A096D">
        <w:rPr>
          <w:rFonts w:eastAsia="MS Mincho"/>
        </w:rPr>
        <w:t>ая</w:t>
      </w:r>
      <w:r>
        <w:rPr>
          <w:rFonts w:eastAsia="MS Mincho"/>
        </w:rPr>
        <w:t xml:space="preserve"> и распространённ</w:t>
      </w:r>
      <w:r w:rsidR="009A096D">
        <w:rPr>
          <w:rFonts w:eastAsia="MS Mincho"/>
        </w:rPr>
        <w:t>ая</w:t>
      </w:r>
      <w:r>
        <w:rPr>
          <w:rFonts w:eastAsia="MS Mincho"/>
        </w:rPr>
        <w:t xml:space="preserve"> модель</w:t>
      </w:r>
      <w:r w:rsidR="009A096D">
        <w:rPr>
          <w:rFonts w:eastAsia="MS Mincho"/>
        </w:rPr>
        <w:t xml:space="preserve"> –</w:t>
      </w:r>
      <w:r>
        <w:rPr>
          <w:rFonts w:eastAsia="MS Mincho"/>
        </w:rPr>
        <w:t xml:space="preserve"> асинхронн</w:t>
      </w:r>
      <w:r w:rsidR="009A096D">
        <w:rPr>
          <w:rFonts w:eastAsia="MS Mincho"/>
        </w:rPr>
        <w:t>ый</w:t>
      </w:r>
      <w:r>
        <w:rPr>
          <w:rFonts w:eastAsia="MS Mincho"/>
        </w:rPr>
        <w:t xml:space="preserve"> автомат (</w:t>
      </w:r>
      <w:r>
        <w:rPr>
          <w:rFonts w:eastAsia="MS Mincho"/>
          <w:lang w:val="en-US"/>
        </w:rPr>
        <w:t>Input</w:t>
      </w:r>
      <w:r w:rsidRPr="00A747AA">
        <w:rPr>
          <w:rFonts w:eastAsia="MS Mincho"/>
        </w:rPr>
        <w:t>-</w:t>
      </w:r>
      <w:r>
        <w:rPr>
          <w:rFonts w:eastAsia="MS Mincho"/>
          <w:lang w:val="en-US"/>
        </w:rPr>
        <w:t>Output</w:t>
      </w:r>
      <w:r w:rsidRPr="00A747AA">
        <w:rPr>
          <w:rFonts w:eastAsia="MS Mincho"/>
        </w:rPr>
        <w:t xml:space="preserve"> </w:t>
      </w:r>
      <w:proofErr w:type="spellStart"/>
      <w:r>
        <w:rPr>
          <w:rFonts w:eastAsia="MS Mincho"/>
          <w:lang w:val="en-US"/>
        </w:rPr>
        <w:t>Labelled</w:t>
      </w:r>
      <w:proofErr w:type="spellEnd"/>
      <w:r w:rsidRPr="00A747AA">
        <w:rPr>
          <w:rFonts w:eastAsia="MS Mincho"/>
        </w:rPr>
        <w:t xml:space="preserve"> </w:t>
      </w:r>
      <w:r>
        <w:rPr>
          <w:rFonts w:eastAsia="MS Mincho"/>
          <w:lang w:val="en-US"/>
        </w:rPr>
        <w:t>Transition</w:t>
      </w:r>
      <w:r w:rsidRPr="00A747AA">
        <w:rPr>
          <w:rFonts w:eastAsia="MS Mincho"/>
        </w:rPr>
        <w:t xml:space="preserve"> </w:t>
      </w:r>
      <w:r>
        <w:rPr>
          <w:rFonts w:eastAsia="MS Mincho"/>
          <w:lang w:val="en-US"/>
        </w:rPr>
        <w:t>System</w:t>
      </w:r>
      <w:r w:rsidR="00291976" w:rsidRPr="00291976">
        <w:rPr>
          <w:rFonts w:eastAsia="MS Mincho"/>
        </w:rPr>
        <w:t xml:space="preserve"> [1]</w:t>
      </w:r>
      <w:r w:rsidRPr="00A747AA">
        <w:rPr>
          <w:rFonts w:eastAsia="MS Mincho"/>
        </w:rPr>
        <w:t xml:space="preserve">, </w:t>
      </w:r>
      <w:r>
        <w:rPr>
          <w:rFonts w:eastAsia="MS Mincho"/>
          <w:lang w:val="en-US"/>
        </w:rPr>
        <w:t>Input</w:t>
      </w:r>
      <w:r w:rsidRPr="00A747AA">
        <w:rPr>
          <w:rFonts w:eastAsia="MS Mincho"/>
        </w:rPr>
        <w:t>-</w:t>
      </w:r>
      <w:r>
        <w:rPr>
          <w:rFonts w:eastAsia="MS Mincho"/>
          <w:lang w:val="en-US"/>
        </w:rPr>
        <w:t>Output</w:t>
      </w:r>
      <w:r w:rsidRPr="00A747AA">
        <w:rPr>
          <w:rFonts w:eastAsia="MS Mincho"/>
        </w:rPr>
        <w:t xml:space="preserve"> </w:t>
      </w:r>
      <w:r>
        <w:rPr>
          <w:rFonts w:eastAsia="MS Mincho"/>
          <w:lang w:val="en-US"/>
        </w:rPr>
        <w:t>Automaton</w:t>
      </w:r>
      <w:r w:rsidR="00291976" w:rsidRPr="00291976">
        <w:rPr>
          <w:rFonts w:eastAsia="MS Mincho"/>
        </w:rPr>
        <w:t xml:space="preserve"> [2]</w:t>
      </w:r>
      <w:r w:rsidRPr="00A747AA">
        <w:rPr>
          <w:rFonts w:eastAsia="MS Mincho"/>
        </w:rPr>
        <w:t xml:space="preserve"> </w:t>
      </w:r>
      <w:r>
        <w:rPr>
          <w:rFonts w:eastAsia="MS Mincho"/>
        </w:rPr>
        <w:t>и т.п.)</w:t>
      </w:r>
      <w:r>
        <w:rPr>
          <w:szCs w:val="28"/>
        </w:rPr>
        <w:t xml:space="preserve">: набор состояний и переходов между </w:t>
      </w:r>
      <w:r w:rsidR="00FF43AA">
        <w:rPr>
          <w:szCs w:val="28"/>
        </w:rPr>
        <w:t>ними</w:t>
      </w:r>
      <w:r>
        <w:rPr>
          <w:szCs w:val="28"/>
        </w:rPr>
        <w:t xml:space="preserve">, помеченных стимулами, реакциями или </w:t>
      </w:r>
      <w:r>
        <w:sym w:font="Symbol" w:char="F074"/>
      </w:r>
      <w:r>
        <w:rPr>
          <w:szCs w:val="28"/>
        </w:rPr>
        <w:t xml:space="preserve">. Стабильное состояние – состояние, </w:t>
      </w:r>
      <w:r w:rsidR="005C36C4">
        <w:rPr>
          <w:szCs w:val="28"/>
        </w:rPr>
        <w:t>в</w:t>
      </w:r>
      <w:r>
        <w:rPr>
          <w:szCs w:val="28"/>
        </w:rPr>
        <w:t xml:space="preserve"> которо</w:t>
      </w:r>
      <w:r w:rsidR="005C36C4">
        <w:rPr>
          <w:szCs w:val="28"/>
        </w:rPr>
        <w:t>м</w:t>
      </w:r>
      <w:r>
        <w:rPr>
          <w:szCs w:val="28"/>
        </w:rPr>
        <w:t xml:space="preserve"> нет </w:t>
      </w:r>
      <w:r>
        <w:sym w:font="Symbol" w:char="F074"/>
      </w:r>
      <w:r>
        <w:t xml:space="preserve">-перехода. </w:t>
      </w:r>
      <w:r>
        <w:rPr>
          <w:szCs w:val="28"/>
        </w:rPr>
        <w:t xml:space="preserve">Дивергенция – бесконечная цепочка </w:t>
      </w:r>
      <w:r>
        <w:sym w:font="Symbol" w:char="F074"/>
      </w:r>
      <w:r>
        <w:t>-переходов</w:t>
      </w:r>
      <w:r w:rsidR="009A096D">
        <w:t xml:space="preserve">, </w:t>
      </w:r>
      <w:r>
        <w:t>в частности</w:t>
      </w:r>
      <w:r w:rsidR="00FF43AA">
        <w:t>,</w:t>
      </w:r>
      <w:r>
        <w:t xml:space="preserve"> </w:t>
      </w:r>
      <w:r>
        <w:sym w:font="Symbol" w:char="F074"/>
      </w:r>
      <w:r>
        <w:t>-</w:t>
      </w:r>
      <w:r w:rsidR="00FF43AA">
        <w:t>цикл</w:t>
      </w:r>
      <w:r>
        <w:t xml:space="preserve">. Отказ в стабильном состоянии – </w:t>
      </w:r>
      <w:r w:rsidR="00FF43AA">
        <w:t>под</w:t>
      </w:r>
      <w:r>
        <w:t>множество стимулов и реакций, по которым нет переходов из состояния.</w:t>
      </w:r>
      <w:r w:rsidR="00CD3E51">
        <w:t xml:space="preserve"> </w:t>
      </w:r>
      <w:r w:rsidR="005C36C4">
        <w:t>П</w:t>
      </w:r>
      <w:r w:rsidR="00CD3E51">
        <w:t>ереход выполня</w:t>
      </w:r>
      <w:r w:rsidR="00FF43AA">
        <w:t>е</w:t>
      </w:r>
      <w:r w:rsidR="00CD3E51">
        <w:t>тся мгновенно</w:t>
      </w:r>
      <w:r w:rsidR="009A096D">
        <w:t xml:space="preserve"> (</w:t>
      </w:r>
      <w:r w:rsidR="00CD3E51">
        <w:t>эквивалентно условию 1 в гипотезе об отказах</w:t>
      </w:r>
      <w:r w:rsidR="009A096D">
        <w:t>)</w:t>
      </w:r>
      <w:r w:rsidR="00CD3E51">
        <w:t>. Трасса заканчива</w:t>
      </w:r>
      <w:r w:rsidR="009A096D">
        <w:t>е</w:t>
      </w:r>
      <w:r w:rsidR="00CD3E51">
        <w:t>тся в</w:t>
      </w:r>
      <w:r w:rsidR="00FF43AA">
        <w:t>о</w:t>
      </w:r>
      <w:r w:rsidR="00CD3E51">
        <w:t xml:space="preserve"> </w:t>
      </w:r>
      <w:r w:rsidR="00FF43AA">
        <w:t>множестве</w:t>
      </w:r>
      <w:r w:rsidR="00CD3E51">
        <w:t xml:space="preserve"> состояни</w:t>
      </w:r>
      <w:r w:rsidR="00FF43AA">
        <w:t>й</w:t>
      </w:r>
      <w:r w:rsidR="00CD3E51">
        <w:t>, котор</w:t>
      </w:r>
      <w:r w:rsidR="00FF43AA">
        <w:t>ое</w:t>
      </w:r>
      <w:r w:rsidR="00CD3E51">
        <w:t xml:space="preserve"> моделирует ситуацию после трассы.</w:t>
      </w:r>
    </w:p>
    <w:p w:rsidR="006652AE" w:rsidRDefault="00600B7A" w:rsidP="00692640">
      <w:pPr>
        <w:rPr>
          <w:rFonts w:eastAsia="MS Mincho"/>
        </w:rPr>
      </w:pPr>
      <w:r>
        <w:rPr>
          <w:rFonts w:eastAsia="MS Mincho"/>
        </w:rPr>
        <w:t>Одн</w:t>
      </w:r>
      <w:r w:rsidR="00F075E6">
        <w:rPr>
          <w:rFonts w:eastAsia="MS Mincho"/>
        </w:rPr>
        <w:t>о</w:t>
      </w:r>
      <w:r>
        <w:rPr>
          <w:rFonts w:eastAsia="MS Mincho"/>
        </w:rPr>
        <w:t xml:space="preserve"> их н</w:t>
      </w:r>
      <w:r w:rsidR="005D6025">
        <w:rPr>
          <w:rFonts w:eastAsia="MS Mincho"/>
        </w:rPr>
        <w:t>аиболее близки</w:t>
      </w:r>
      <w:r>
        <w:rPr>
          <w:rFonts w:eastAsia="MS Mincho"/>
        </w:rPr>
        <w:t>х</w:t>
      </w:r>
      <w:r w:rsidR="005D6025">
        <w:rPr>
          <w:rFonts w:eastAsia="MS Mincho"/>
        </w:rPr>
        <w:t xml:space="preserve"> к интуитивному пониманию </w:t>
      </w:r>
      <w:r w:rsidR="006D7A1D">
        <w:rPr>
          <w:rFonts w:eastAsia="MS Mincho"/>
        </w:rPr>
        <w:t>соответствий</w:t>
      </w:r>
      <w:r>
        <w:rPr>
          <w:rFonts w:eastAsia="MS Mincho"/>
        </w:rPr>
        <w:t xml:space="preserve"> </w:t>
      </w:r>
      <w:r w:rsidR="00F075E6">
        <w:rPr>
          <w:rFonts w:eastAsia="MS Mincho"/>
        </w:rPr>
        <w:t>–</w:t>
      </w:r>
      <w:r w:rsidR="005D6025">
        <w:rPr>
          <w:rFonts w:eastAsia="MS Mincho"/>
        </w:rPr>
        <w:t xml:space="preserve"> отношение </w:t>
      </w:r>
      <w:proofErr w:type="spellStart"/>
      <w:r w:rsidR="008576AF" w:rsidRPr="008576AF">
        <w:rPr>
          <w:rFonts w:eastAsia="MS Mincho"/>
          <w:b/>
          <w:lang w:val="en-US"/>
        </w:rPr>
        <w:t>ioco</w:t>
      </w:r>
      <w:proofErr w:type="spellEnd"/>
      <w:r w:rsidR="005D6025">
        <w:rPr>
          <w:rFonts w:eastAsia="MS Mincho"/>
        </w:rPr>
        <w:t xml:space="preserve"> (</w:t>
      </w:r>
      <w:r w:rsidR="005D6025">
        <w:rPr>
          <w:rFonts w:eastAsia="MS Mincho"/>
          <w:lang w:val="en-US"/>
        </w:rPr>
        <w:t>Input</w:t>
      </w:r>
      <w:r w:rsidR="005D6025" w:rsidRPr="005D6025">
        <w:rPr>
          <w:rFonts w:eastAsia="MS Mincho"/>
        </w:rPr>
        <w:t>-</w:t>
      </w:r>
      <w:r w:rsidR="005D6025">
        <w:rPr>
          <w:rFonts w:eastAsia="MS Mincho"/>
          <w:lang w:val="en-US"/>
        </w:rPr>
        <w:t>Output</w:t>
      </w:r>
      <w:r w:rsidR="005D6025" w:rsidRPr="005D6025">
        <w:rPr>
          <w:rFonts w:eastAsia="MS Mincho"/>
        </w:rPr>
        <w:t xml:space="preserve"> </w:t>
      </w:r>
      <w:proofErr w:type="spellStart"/>
      <w:r w:rsidR="005D6025">
        <w:rPr>
          <w:rFonts w:eastAsia="MS Mincho"/>
          <w:lang w:val="en-US"/>
        </w:rPr>
        <w:t>COnformance</w:t>
      </w:r>
      <w:proofErr w:type="spellEnd"/>
      <w:r w:rsidR="005D6025" w:rsidRPr="005D6025">
        <w:rPr>
          <w:rFonts w:eastAsia="MS Mincho"/>
        </w:rPr>
        <w:t>)</w:t>
      </w:r>
      <w:r w:rsidR="00575A0D">
        <w:rPr>
          <w:rFonts w:eastAsia="MS Mincho"/>
        </w:rPr>
        <w:t xml:space="preserve"> </w:t>
      </w:r>
      <w:r w:rsidR="00575A0D" w:rsidRPr="00575A0D">
        <w:rPr>
          <w:rFonts w:eastAsia="MS Mincho"/>
        </w:rPr>
        <w:t>[1]</w:t>
      </w:r>
      <w:r w:rsidR="00A942FB">
        <w:rPr>
          <w:rFonts w:eastAsia="MS Mincho"/>
        </w:rPr>
        <w:t xml:space="preserve"> – </w:t>
      </w:r>
      <w:r w:rsidR="005D6025">
        <w:rPr>
          <w:rFonts w:eastAsia="MS Mincho"/>
        </w:rPr>
        <w:t>основано на представлении о том, что инициат</w:t>
      </w:r>
      <w:r w:rsidR="00E74CCD">
        <w:rPr>
          <w:rFonts w:eastAsia="MS Mincho"/>
        </w:rPr>
        <w:t>ором</w:t>
      </w:r>
      <w:r w:rsidR="005D6025">
        <w:rPr>
          <w:rFonts w:eastAsia="MS Mincho"/>
        </w:rPr>
        <w:t xml:space="preserve"> передач</w:t>
      </w:r>
      <w:r w:rsidR="00E74CCD">
        <w:rPr>
          <w:rFonts w:eastAsia="MS Mincho"/>
        </w:rPr>
        <w:t>и</w:t>
      </w:r>
      <w:r w:rsidR="005D6025">
        <w:rPr>
          <w:rFonts w:eastAsia="MS Mincho"/>
        </w:rPr>
        <w:t xml:space="preserve"> сообщения </w:t>
      </w:r>
      <w:r w:rsidR="00E74CCD">
        <w:rPr>
          <w:rFonts w:eastAsia="MS Mincho"/>
        </w:rPr>
        <w:t>является</w:t>
      </w:r>
      <w:r w:rsidR="005D6025">
        <w:rPr>
          <w:rFonts w:eastAsia="MS Mincho"/>
        </w:rPr>
        <w:t xml:space="preserve"> передающ</w:t>
      </w:r>
      <w:r w:rsidR="00E74CCD">
        <w:rPr>
          <w:rFonts w:eastAsia="MS Mincho"/>
        </w:rPr>
        <w:t>ая</w:t>
      </w:r>
      <w:r w:rsidR="005D6025">
        <w:rPr>
          <w:rFonts w:eastAsia="MS Mincho"/>
        </w:rPr>
        <w:t xml:space="preserve"> сторон</w:t>
      </w:r>
      <w:r w:rsidR="00E74CCD">
        <w:rPr>
          <w:rFonts w:eastAsia="MS Mincho"/>
        </w:rPr>
        <w:t>а</w:t>
      </w:r>
      <w:r w:rsidR="005D6025">
        <w:rPr>
          <w:rFonts w:eastAsia="MS Mincho"/>
        </w:rPr>
        <w:t xml:space="preserve">, а принимающая сторона </w:t>
      </w:r>
      <w:r w:rsidR="00E74CCD">
        <w:rPr>
          <w:rFonts w:eastAsia="MS Mincho"/>
        </w:rPr>
        <w:t xml:space="preserve">пассивна и </w:t>
      </w:r>
      <w:r w:rsidR="005D6025">
        <w:rPr>
          <w:rFonts w:eastAsia="MS Mincho"/>
        </w:rPr>
        <w:t xml:space="preserve">всегда готова к приёму. С учётом гипотезы об отказах, </w:t>
      </w:r>
      <w:r w:rsidR="0025244F">
        <w:rPr>
          <w:rFonts w:eastAsia="MS Mincho"/>
        </w:rPr>
        <w:t xml:space="preserve">стимулы не блокируются, и </w:t>
      </w:r>
      <w:r w:rsidR="005D6025">
        <w:rPr>
          <w:rFonts w:eastAsia="MS Mincho"/>
        </w:rPr>
        <w:t xml:space="preserve">единственный наблюдаемый отказ – это </w:t>
      </w:r>
      <w:r w:rsidR="0025244F">
        <w:rPr>
          <w:rFonts w:eastAsia="MS Mincho"/>
        </w:rPr>
        <w:t>стационарность (</w:t>
      </w:r>
      <w:r w:rsidR="0025244F">
        <w:rPr>
          <w:rFonts w:eastAsia="MS Mincho"/>
        </w:rPr>
        <w:sym w:font="Symbol" w:char="F064"/>
      </w:r>
      <w:r w:rsidR="0025244F">
        <w:rPr>
          <w:rFonts w:eastAsia="MS Mincho"/>
        </w:rPr>
        <w:t>)</w:t>
      </w:r>
      <w:r w:rsidR="005B1641">
        <w:rPr>
          <w:rFonts w:eastAsia="MS Mincho"/>
        </w:rPr>
        <w:t>.</w:t>
      </w:r>
      <w:r w:rsidR="00161C35">
        <w:rPr>
          <w:rFonts w:eastAsia="MS Mincho"/>
        </w:rPr>
        <w:t xml:space="preserve"> Трасс</w:t>
      </w:r>
      <w:r w:rsidR="00B233C2">
        <w:rPr>
          <w:rFonts w:eastAsia="MS Mincho"/>
        </w:rPr>
        <w:t>ы</w:t>
      </w:r>
      <w:r w:rsidR="00161C35">
        <w:rPr>
          <w:rFonts w:eastAsia="MS Mincho"/>
        </w:rPr>
        <w:t>, кроме стимулов и реакций, мо</w:t>
      </w:r>
      <w:r w:rsidR="00B233C2">
        <w:rPr>
          <w:rFonts w:eastAsia="MS Mincho"/>
        </w:rPr>
        <w:t>гут</w:t>
      </w:r>
      <w:r w:rsidR="00161C35">
        <w:rPr>
          <w:rFonts w:eastAsia="MS Mincho"/>
        </w:rPr>
        <w:t xml:space="preserve"> содержать </w:t>
      </w:r>
      <w:r w:rsidR="0025244F">
        <w:rPr>
          <w:rFonts w:eastAsia="MS Mincho"/>
        </w:rPr>
        <w:t>символ</w:t>
      </w:r>
      <w:r w:rsidR="003064C5">
        <w:rPr>
          <w:rFonts w:eastAsia="MS Mincho"/>
        </w:rPr>
        <w:t xml:space="preserve"> </w:t>
      </w:r>
      <w:r w:rsidR="003064C5">
        <w:rPr>
          <w:rFonts w:eastAsia="MS Mincho"/>
        </w:rPr>
        <w:sym w:font="Symbol" w:char="F064"/>
      </w:r>
      <w:r w:rsidR="00B233C2">
        <w:rPr>
          <w:rFonts w:eastAsia="MS Mincho"/>
        </w:rPr>
        <w:t xml:space="preserve">; такие трассы называются </w:t>
      </w:r>
      <w:r w:rsidR="00B233C2" w:rsidRPr="006D7A1D">
        <w:rPr>
          <w:rFonts w:eastAsia="MS Mincho"/>
          <w:i/>
        </w:rPr>
        <w:t>трассами с задержками</w:t>
      </w:r>
      <w:r w:rsidR="00B233C2">
        <w:rPr>
          <w:rFonts w:eastAsia="MS Mincho"/>
        </w:rPr>
        <w:t>.</w:t>
      </w:r>
      <w:r>
        <w:rPr>
          <w:rFonts w:eastAsia="MS Mincho"/>
        </w:rPr>
        <w:t xml:space="preserve"> Отношение </w:t>
      </w:r>
      <w:proofErr w:type="spellStart"/>
      <w:r w:rsidR="008576AF" w:rsidRPr="008576AF">
        <w:rPr>
          <w:rFonts w:eastAsia="MS Mincho"/>
          <w:b/>
          <w:lang w:val="en-US"/>
        </w:rPr>
        <w:t>ioco</w:t>
      </w:r>
      <w:proofErr w:type="spellEnd"/>
      <w:r>
        <w:rPr>
          <w:rFonts w:eastAsia="MS Mincho"/>
        </w:rPr>
        <w:t xml:space="preserve"> требует: в </w:t>
      </w:r>
      <w:r w:rsidR="00B143E0">
        <w:rPr>
          <w:rFonts w:eastAsia="MS Mincho"/>
        </w:rPr>
        <w:t>РК</w:t>
      </w:r>
      <w:r>
        <w:rPr>
          <w:rFonts w:eastAsia="MS Mincho"/>
        </w:rPr>
        <w:t xml:space="preserve"> может быть данная реакция или </w:t>
      </w:r>
      <w:r w:rsidR="001369D0">
        <w:rPr>
          <w:rFonts w:eastAsia="MS Mincho"/>
        </w:rPr>
        <w:sym w:font="Symbol" w:char="F064"/>
      </w:r>
      <w:r>
        <w:rPr>
          <w:rFonts w:eastAsia="MS Mincho"/>
        </w:rPr>
        <w:t xml:space="preserve"> только тогда, когда она может быть в </w:t>
      </w:r>
      <w:r w:rsidR="00B143E0">
        <w:rPr>
          <w:rFonts w:eastAsia="MS Mincho"/>
        </w:rPr>
        <w:t>СК</w:t>
      </w:r>
      <w:r>
        <w:rPr>
          <w:rFonts w:eastAsia="MS Mincho"/>
        </w:rPr>
        <w:t xml:space="preserve"> после той же самой общей трассы.</w:t>
      </w:r>
      <w:r w:rsidR="006D7A1D">
        <w:rPr>
          <w:rFonts w:eastAsia="MS Mincho"/>
        </w:rPr>
        <w:t xml:space="preserve"> </w:t>
      </w:r>
      <w:r w:rsidR="00E74CCD">
        <w:rPr>
          <w:rFonts w:eastAsia="MS Mincho"/>
        </w:rPr>
        <w:t>При таком</w:t>
      </w:r>
      <w:r w:rsidR="00127571">
        <w:rPr>
          <w:rFonts w:eastAsia="MS Mincho"/>
        </w:rPr>
        <w:t xml:space="preserve"> определени</w:t>
      </w:r>
      <w:r w:rsidR="00E74CCD">
        <w:rPr>
          <w:rFonts w:eastAsia="MS Mincho"/>
        </w:rPr>
        <w:t>и</w:t>
      </w:r>
      <w:r w:rsidR="00127571">
        <w:rPr>
          <w:rFonts w:eastAsia="MS Mincho"/>
        </w:rPr>
        <w:t xml:space="preserve"> </w:t>
      </w:r>
      <w:r w:rsidR="00B143E0">
        <w:rPr>
          <w:rFonts w:eastAsia="MS Mincho"/>
        </w:rPr>
        <w:t>СК</w:t>
      </w:r>
      <w:r w:rsidR="006D7A1D">
        <w:rPr>
          <w:rFonts w:eastAsia="MS Mincho"/>
        </w:rPr>
        <w:t xml:space="preserve"> должна быть строго конвергентной (нет дивергенции после любой трассы), а </w:t>
      </w:r>
      <w:r w:rsidR="00127571">
        <w:rPr>
          <w:rFonts w:eastAsia="MS Mincho"/>
        </w:rPr>
        <w:t>реализационная гипотеза уточн</w:t>
      </w:r>
      <w:r w:rsidR="005F60F1">
        <w:rPr>
          <w:rFonts w:eastAsia="MS Mincho"/>
        </w:rPr>
        <w:t>яется</w:t>
      </w:r>
      <w:r w:rsidR="00127571">
        <w:rPr>
          <w:rFonts w:eastAsia="MS Mincho"/>
        </w:rPr>
        <w:t>: после общей трассы</w:t>
      </w:r>
      <w:r w:rsidR="006D7A1D">
        <w:rPr>
          <w:rFonts w:eastAsia="MS Mincho"/>
        </w:rPr>
        <w:t xml:space="preserve"> в </w:t>
      </w:r>
      <w:r w:rsidR="00B143E0">
        <w:rPr>
          <w:rFonts w:eastAsia="MS Mincho"/>
        </w:rPr>
        <w:t>РК</w:t>
      </w:r>
      <w:r w:rsidR="00127571">
        <w:rPr>
          <w:rFonts w:eastAsia="MS Mincho"/>
        </w:rPr>
        <w:t xml:space="preserve"> </w:t>
      </w:r>
      <w:r w:rsidR="005F60F1">
        <w:rPr>
          <w:rFonts w:eastAsia="MS Mincho"/>
        </w:rPr>
        <w:t>2</w:t>
      </w:r>
      <w:r w:rsidR="00127571">
        <w:rPr>
          <w:rFonts w:eastAsia="MS Mincho"/>
        </w:rPr>
        <w:t>)</w:t>
      </w:r>
      <w:r w:rsidR="006D7A1D">
        <w:rPr>
          <w:rFonts w:eastAsia="MS Mincho"/>
        </w:rPr>
        <w:t xml:space="preserve"> нет дивергенции</w:t>
      </w:r>
      <w:r w:rsidR="00EE27FD">
        <w:rPr>
          <w:rFonts w:eastAsia="MS Mincho"/>
        </w:rPr>
        <w:t xml:space="preserve"> и</w:t>
      </w:r>
      <w:r w:rsidR="006D7A1D">
        <w:rPr>
          <w:rFonts w:eastAsia="MS Mincho"/>
        </w:rPr>
        <w:t xml:space="preserve"> </w:t>
      </w:r>
      <w:r w:rsidR="005F60F1">
        <w:rPr>
          <w:rFonts w:eastAsia="MS Mincho"/>
        </w:rPr>
        <w:t>3</w:t>
      </w:r>
      <w:r w:rsidR="006D7A1D">
        <w:rPr>
          <w:rFonts w:eastAsia="MS Mincho"/>
        </w:rPr>
        <w:t xml:space="preserve">) принимаются все стимулы, </w:t>
      </w:r>
      <w:r w:rsidR="001369D0">
        <w:rPr>
          <w:rFonts w:eastAsia="MS Mincho"/>
        </w:rPr>
        <w:t>имеющиеся</w:t>
      </w:r>
      <w:r w:rsidR="006D7A1D">
        <w:rPr>
          <w:rFonts w:eastAsia="MS Mincho"/>
        </w:rPr>
        <w:t xml:space="preserve"> в </w:t>
      </w:r>
      <w:r w:rsidR="00B143E0">
        <w:rPr>
          <w:rFonts w:eastAsia="MS Mincho"/>
        </w:rPr>
        <w:t>СК</w:t>
      </w:r>
      <w:r w:rsidR="006D7A1D">
        <w:rPr>
          <w:rFonts w:eastAsia="MS Mincho"/>
        </w:rPr>
        <w:t>. Тестов</w:t>
      </w:r>
      <w:r w:rsidR="00EF5B66">
        <w:rPr>
          <w:rFonts w:eastAsia="MS Mincho"/>
        </w:rPr>
        <w:t>ая</w:t>
      </w:r>
      <w:r w:rsidR="006D7A1D">
        <w:rPr>
          <w:rFonts w:eastAsia="MS Mincho"/>
        </w:rPr>
        <w:t xml:space="preserve"> возможност</w:t>
      </w:r>
      <w:r w:rsidR="00EF5B66">
        <w:rPr>
          <w:rFonts w:eastAsia="MS Mincho"/>
        </w:rPr>
        <w:t>ь</w:t>
      </w:r>
      <w:r w:rsidR="006D7A1D">
        <w:rPr>
          <w:rFonts w:eastAsia="MS Mincho"/>
        </w:rPr>
        <w:t>, необходим</w:t>
      </w:r>
      <w:r w:rsidR="00EF5B66">
        <w:rPr>
          <w:rFonts w:eastAsia="MS Mincho"/>
        </w:rPr>
        <w:t>ая</w:t>
      </w:r>
      <w:r w:rsidR="006D7A1D">
        <w:rPr>
          <w:rFonts w:eastAsia="MS Mincho"/>
        </w:rPr>
        <w:t xml:space="preserve"> для проверки </w:t>
      </w:r>
      <w:proofErr w:type="spellStart"/>
      <w:r w:rsidR="008576AF" w:rsidRPr="008576AF">
        <w:rPr>
          <w:rFonts w:eastAsia="MS Mincho"/>
          <w:b/>
          <w:lang w:val="en-US"/>
        </w:rPr>
        <w:t>ioco</w:t>
      </w:r>
      <w:proofErr w:type="spellEnd"/>
      <w:r w:rsidR="006D7A1D">
        <w:rPr>
          <w:rFonts w:eastAsia="MS Mincho"/>
        </w:rPr>
        <w:t xml:space="preserve">, </w:t>
      </w:r>
      <w:r w:rsidR="001369D0">
        <w:rPr>
          <w:rFonts w:eastAsia="MS Mincho"/>
        </w:rPr>
        <w:t xml:space="preserve">– </w:t>
      </w:r>
      <w:r w:rsidR="006D7A1D">
        <w:rPr>
          <w:rFonts w:eastAsia="MS Mincho"/>
        </w:rPr>
        <w:t>возможност</w:t>
      </w:r>
      <w:r w:rsidR="001369D0">
        <w:rPr>
          <w:rFonts w:eastAsia="MS Mincho"/>
        </w:rPr>
        <w:t>ь</w:t>
      </w:r>
      <w:r w:rsidR="006D7A1D">
        <w:rPr>
          <w:rFonts w:eastAsia="MS Mincho"/>
        </w:rPr>
        <w:t xml:space="preserve"> после общей трассы пос</w:t>
      </w:r>
      <w:r w:rsidR="00BE7B5B">
        <w:rPr>
          <w:rFonts w:eastAsia="MS Mincho"/>
        </w:rPr>
        <w:t>ы</w:t>
      </w:r>
      <w:r w:rsidR="006D7A1D">
        <w:rPr>
          <w:rFonts w:eastAsia="MS Mincho"/>
        </w:rPr>
        <w:t xml:space="preserve">лать в </w:t>
      </w:r>
      <w:r w:rsidR="00B143E0">
        <w:rPr>
          <w:rFonts w:eastAsia="MS Mincho"/>
        </w:rPr>
        <w:t>РК</w:t>
      </w:r>
      <w:r w:rsidR="006D7A1D">
        <w:rPr>
          <w:rFonts w:eastAsia="MS Mincho"/>
        </w:rPr>
        <w:t xml:space="preserve"> стимул, </w:t>
      </w:r>
      <w:r w:rsidR="001369D0">
        <w:rPr>
          <w:rFonts w:eastAsia="MS Mincho"/>
        </w:rPr>
        <w:t>имеющийся</w:t>
      </w:r>
      <w:r w:rsidR="006D7A1D">
        <w:rPr>
          <w:rFonts w:eastAsia="MS Mincho"/>
        </w:rPr>
        <w:t xml:space="preserve"> в </w:t>
      </w:r>
      <w:r w:rsidR="00B143E0">
        <w:rPr>
          <w:rFonts w:eastAsia="MS Mincho"/>
        </w:rPr>
        <w:t>СК</w:t>
      </w:r>
      <w:r w:rsidR="006D7A1D">
        <w:rPr>
          <w:rFonts w:eastAsia="MS Mincho"/>
        </w:rPr>
        <w:t>, и</w:t>
      </w:r>
      <w:r w:rsidR="00BE7B5B">
        <w:rPr>
          <w:rFonts w:eastAsia="MS Mincho"/>
        </w:rPr>
        <w:t>ли</w:t>
      </w:r>
      <w:r w:rsidR="00573F70" w:rsidRPr="00573F70">
        <w:rPr>
          <w:rFonts w:eastAsia="MS Mincho"/>
        </w:rPr>
        <w:t xml:space="preserve"> </w:t>
      </w:r>
      <w:r w:rsidR="006D7A1D">
        <w:rPr>
          <w:rFonts w:eastAsia="MS Mincho"/>
        </w:rPr>
        <w:t>принимать все реакции</w:t>
      </w:r>
      <w:r w:rsidR="001369D0">
        <w:rPr>
          <w:rFonts w:eastAsia="MS Mincho"/>
        </w:rPr>
        <w:t xml:space="preserve"> с контролем по</w:t>
      </w:r>
      <w:r w:rsidR="006D7A1D">
        <w:rPr>
          <w:rFonts w:eastAsia="MS Mincho"/>
        </w:rPr>
        <w:t xml:space="preserve"> тайм-аут</w:t>
      </w:r>
      <w:r w:rsidR="001369D0">
        <w:rPr>
          <w:rFonts w:eastAsia="MS Mincho"/>
        </w:rPr>
        <w:t>у</w:t>
      </w:r>
      <w:r w:rsidR="006D7A1D">
        <w:rPr>
          <w:rFonts w:eastAsia="MS Mincho"/>
        </w:rPr>
        <w:t xml:space="preserve">, истечение которого </w:t>
      </w:r>
      <w:r w:rsidR="001369D0">
        <w:rPr>
          <w:rFonts w:eastAsia="MS Mincho"/>
        </w:rPr>
        <w:t>трактуется</w:t>
      </w:r>
      <w:r w:rsidR="006D7A1D">
        <w:rPr>
          <w:rFonts w:eastAsia="MS Mincho"/>
        </w:rPr>
        <w:t xml:space="preserve"> как </w:t>
      </w:r>
      <w:r w:rsidR="007802A2">
        <w:rPr>
          <w:rFonts w:eastAsia="MS Mincho"/>
        </w:rPr>
        <w:sym w:font="Symbol" w:char="F064"/>
      </w:r>
      <w:r w:rsidR="006D7A1D">
        <w:rPr>
          <w:rFonts w:eastAsia="MS Mincho"/>
        </w:rPr>
        <w:t>.</w:t>
      </w:r>
    </w:p>
    <w:p w:rsidR="00486B88" w:rsidRDefault="00746655" w:rsidP="00595774">
      <w:pPr>
        <w:rPr>
          <w:rFonts w:eastAsia="MS Mincho"/>
        </w:rPr>
      </w:pPr>
      <w:r>
        <w:rPr>
          <w:rFonts w:eastAsia="MS Mincho"/>
        </w:rPr>
        <w:t>О</w:t>
      </w:r>
      <w:r w:rsidR="00595774">
        <w:rPr>
          <w:rFonts w:eastAsia="MS Mincho"/>
        </w:rPr>
        <w:t xml:space="preserve">тношение </w:t>
      </w:r>
      <w:proofErr w:type="spellStart"/>
      <w:r w:rsidR="008576AF" w:rsidRPr="008576AF">
        <w:rPr>
          <w:rFonts w:eastAsia="MS Mincho"/>
          <w:b/>
          <w:lang w:val="en-US"/>
        </w:rPr>
        <w:t>ioco</w:t>
      </w:r>
      <w:proofErr w:type="spellEnd"/>
      <w:r w:rsidR="00595774">
        <w:rPr>
          <w:rFonts w:eastAsia="MS Mincho"/>
        </w:rPr>
        <w:t xml:space="preserve"> обладает рядом недостатков. </w:t>
      </w:r>
      <w:r w:rsidR="00830B10" w:rsidRPr="00830B10">
        <w:rPr>
          <w:rFonts w:eastAsia="MS Mincho"/>
          <w:i/>
        </w:rPr>
        <w:t xml:space="preserve">Проблема </w:t>
      </w:r>
      <w:proofErr w:type="spellStart"/>
      <w:r w:rsidR="00830B10" w:rsidRPr="00830B10">
        <w:rPr>
          <w:rFonts w:eastAsia="MS Mincho"/>
          <w:i/>
        </w:rPr>
        <w:t>самоприменимости</w:t>
      </w:r>
      <w:proofErr w:type="spellEnd"/>
      <w:r w:rsidR="00830B10" w:rsidRPr="00830B10">
        <w:rPr>
          <w:rFonts w:eastAsia="MS Mincho"/>
          <w:i/>
        </w:rPr>
        <w:t xml:space="preserve"> </w:t>
      </w:r>
      <w:r w:rsidR="00B143E0">
        <w:rPr>
          <w:rFonts w:eastAsia="MS Mincho"/>
          <w:i/>
        </w:rPr>
        <w:t>СК</w:t>
      </w:r>
      <w:r w:rsidR="00830B10">
        <w:rPr>
          <w:rFonts w:eastAsia="MS Mincho"/>
        </w:rPr>
        <w:t>:</w:t>
      </w:r>
      <w:r w:rsidR="00595774">
        <w:rPr>
          <w:rFonts w:eastAsia="MS Mincho"/>
        </w:rPr>
        <w:t xml:space="preserve"> </w:t>
      </w:r>
      <w:r w:rsidR="00B143E0">
        <w:rPr>
          <w:rFonts w:eastAsia="MS Mincho"/>
        </w:rPr>
        <w:t>СК</w:t>
      </w:r>
      <w:r w:rsidR="00595774">
        <w:rPr>
          <w:rFonts w:eastAsia="MS Mincho"/>
        </w:rPr>
        <w:t xml:space="preserve"> нельзя рассматривать как одну из </w:t>
      </w:r>
      <w:r w:rsidR="00DB0E57">
        <w:rPr>
          <w:rFonts w:eastAsia="MS Mincho"/>
        </w:rPr>
        <w:t>правильных</w:t>
      </w:r>
      <w:r w:rsidR="00595774">
        <w:rPr>
          <w:rFonts w:eastAsia="MS Mincho"/>
        </w:rPr>
        <w:t xml:space="preserve"> </w:t>
      </w:r>
      <w:r w:rsidR="00B143E0">
        <w:rPr>
          <w:rFonts w:eastAsia="MS Mincho"/>
        </w:rPr>
        <w:t>РК</w:t>
      </w:r>
      <w:r w:rsidR="00595774">
        <w:rPr>
          <w:rFonts w:eastAsia="MS Mincho"/>
        </w:rPr>
        <w:t xml:space="preserve">, что противоречит интуитивному пониманию. Причина в том, что </w:t>
      </w:r>
      <w:r w:rsidR="00B143E0">
        <w:rPr>
          <w:rFonts w:eastAsia="MS Mincho"/>
        </w:rPr>
        <w:lastRenderedPageBreak/>
        <w:t>СК</w:t>
      </w:r>
      <w:r w:rsidR="00595774">
        <w:rPr>
          <w:rFonts w:eastAsia="MS Mincho"/>
        </w:rPr>
        <w:t xml:space="preserve"> не удовлетворяет условию </w:t>
      </w:r>
      <w:r>
        <w:rPr>
          <w:rFonts w:eastAsia="MS Mincho"/>
        </w:rPr>
        <w:t>3</w:t>
      </w:r>
      <w:r w:rsidR="00595774">
        <w:rPr>
          <w:rFonts w:eastAsia="MS Mincho"/>
        </w:rPr>
        <w:t xml:space="preserve"> реализационной гипотезы: в одном состоянии после трассы </w:t>
      </w:r>
      <w:r w:rsidR="0025244F">
        <w:rPr>
          <w:rFonts w:eastAsia="MS Mincho"/>
        </w:rPr>
        <w:t>стимул принимается, а в другом – блокируется</w:t>
      </w:r>
      <w:r w:rsidR="00595774">
        <w:rPr>
          <w:rFonts w:eastAsia="MS Mincho"/>
        </w:rPr>
        <w:t xml:space="preserve">. </w:t>
      </w:r>
      <w:r w:rsidR="0025244F">
        <w:rPr>
          <w:rFonts w:eastAsia="MS Mincho"/>
        </w:rPr>
        <w:t xml:space="preserve">Это, однако, не разрешает </w:t>
      </w:r>
      <w:r w:rsidR="00B143E0">
        <w:rPr>
          <w:rFonts w:eastAsia="MS Mincho"/>
        </w:rPr>
        <w:t>РК</w:t>
      </w:r>
      <w:r w:rsidR="0025244F">
        <w:rPr>
          <w:rFonts w:eastAsia="MS Mincho"/>
        </w:rPr>
        <w:t xml:space="preserve"> </w:t>
      </w:r>
      <w:r w:rsidR="000774B9">
        <w:rPr>
          <w:rFonts w:eastAsia="MS Mincho"/>
        </w:rPr>
        <w:t>поступать так же – блокировать стимул</w:t>
      </w:r>
      <w:r w:rsidR="0025244F">
        <w:rPr>
          <w:rFonts w:eastAsia="MS Mincho"/>
        </w:rPr>
        <w:t xml:space="preserve">. Фактически, блокировка в </w:t>
      </w:r>
      <w:r w:rsidR="00B143E0">
        <w:rPr>
          <w:rFonts w:eastAsia="MS Mincho"/>
        </w:rPr>
        <w:t>СК</w:t>
      </w:r>
      <w:r w:rsidR="0025244F">
        <w:rPr>
          <w:rFonts w:eastAsia="MS Mincho"/>
        </w:rPr>
        <w:t xml:space="preserve"> </w:t>
      </w:r>
      <w:r w:rsidR="00486B88">
        <w:rPr>
          <w:rFonts w:eastAsia="MS Mincho"/>
        </w:rPr>
        <w:t xml:space="preserve">по умолчанию </w:t>
      </w:r>
      <w:r w:rsidR="0025244F">
        <w:rPr>
          <w:rFonts w:eastAsia="MS Mincho"/>
        </w:rPr>
        <w:t>заменяется на приём стимула</w:t>
      </w:r>
      <w:r w:rsidR="00486B88">
        <w:rPr>
          <w:rFonts w:eastAsia="MS Mincho"/>
        </w:rPr>
        <w:t>; т</w:t>
      </w:r>
      <w:r w:rsidR="0025244F">
        <w:rPr>
          <w:rFonts w:eastAsia="MS Mincho"/>
        </w:rPr>
        <w:t xml:space="preserve">акое преобразование называется </w:t>
      </w:r>
      <w:r w:rsidR="0025244F" w:rsidRPr="0002476B">
        <w:rPr>
          <w:rFonts w:eastAsia="MS Mincho"/>
          <w:i/>
        </w:rPr>
        <w:t>пополнением</w:t>
      </w:r>
      <w:r w:rsidR="0025244F">
        <w:rPr>
          <w:rFonts w:eastAsia="MS Mincho"/>
        </w:rPr>
        <w:t>.</w:t>
      </w:r>
      <w:r w:rsidR="000301A5">
        <w:rPr>
          <w:rFonts w:eastAsia="MS Mincho"/>
        </w:rPr>
        <w:t xml:space="preserve"> </w:t>
      </w:r>
      <w:r w:rsidR="00486B88">
        <w:rPr>
          <w:rFonts w:eastAsia="MS Mincho"/>
        </w:rPr>
        <w:t xml:space="preserve">Пополненная </w:t>
      </w:r>
      <w:r w:rsidR="00B143E0">
        <w:rPr>
          <w:rFonts w:eastAsia="MS Mincho"/>
        </w:rPr>
        <w:t>СК</w:t>
      </w:r>
      <w:r w:rsidR="00486B88">
        <w:rPr>
          <w:rFonts w:eastAsia="MS Mincho"/>
        </w:rPr>
        <w:t xml:space="preserve"> уже не содержит блокировок и поэтому </w:t>
      </w:r>
      <w:proofErr w:type="spellStart"/>
      <w:r w:rsidR="00486B88">
        <w:rPr>
          <w:rFonts w:eastAsia="MS Mincho"/>
        </w:rPr>
        <w:t>самоприменима</w:t>
      </w:r>
      <w:proofErr w:type="spellEnd"/>
      <w:r w:rsidR="00486B88">
        <w:rPr>
          <w:rFonts w:eastAsia="MS Mincho"/>
        </w:rPr>
        <w:t>.</w:t>
      </w:r>
    </w:p>
    <w:p w:rsidR="00C6145B" w:rsidRDefault="00830B10" w:rsidP="00595774">
      <w:pPr>
        <w:rPr>
          <w:rFonts w:eastAsia="MS Mincho"/>
        </w:rPr>
      </w:pPr>
      <w:r>
        <w:rPr>
          <w:rFonts w:eastAsia="MS Mincho"/>
        </w:rPr>
        <w:t>Однако запрет блокировок слишком сильное ограничение для</w:t>
      </w:r>
      <w:r w:rsidR="00C6145B">
        <w:rPr>
          <w:rFonts w:eastAsia="MS Mincho"/>
        </w:rPr>
        <w:t xml:space="preserve"> распределённ</w:t>
      </w:r>
      <w:r>
        <w:rPr>
          <w:rFonts w:eastAsia="MS Mincho"/>
        </w:rPr>
        <w:t>ых</w:t>
      </w:r>
      <w:r w:rsidR="00C6145B">
        <w:rPr>
          <w:rFonts w:eastAsia="MS Mincho"/>
        </w:rPr>
        <w:t xml:space="preserve"> систем: компонент вовсе не обязан всегда принимать любой стимул, который ему пос</w:t>
      </w:r>
      <w:r w:rsidR="001075DA">
        <w:rPr>
          <w:rFonts w:eastAsia="MS Mincho"/>
        </w:rPr>
        <w:t>ы</w:t>
      </w:r>
      <w:r w:rsidR="00C6145B">
        <w:rPr>
          <w:rFonts w:eastAsia="MS Mincho"/>
        </w:rPr>
        <w:t>ла</w:t>
      </w:r>
      <w:r w:rsidR="001075DA">
        <w:rPr>
          <w:rFonts w:eastAsia="MS Mincho"/>
        </w:rPr>
        <w:t>ю</w:t>
      </w:r>
      <w:r w:rsidR="00C6145B">
        <w:rPr>
          <w:rFonts w:eastAsia="MS Mincho"/>
        </w:rPr>
        <w:t xml:space="preserve">т другие компоненты. В данном состоянии он может принимать одни стимулы и блокировать другие. </w:t>
      </w:r>
      <w:r w:rsidR="00B9540D">
        <w:rPr>
          <w:rFonts w:eastAsia="MS Mincho"/>
        </w:rPr>
        <w:t xml:space="preserve">Например, компонент – ограниченная </w:t>
      </w:r>
      <w:r w:rsidR="00B9540D">
        <w:rPr>
          <w:rFonts w:eastAsia="MS Mincho"/>
          <w:lang w:val="en-US"/>
        </w:rPr>
        <w:t>FIFO</w:t>
      </w:r>
      <w:r w:rsidR="00B9540D">
        <w:rPr>
          <w:rFonts w:eastAsia="MS Mincho"/>
        </w:rPr>
        <w:t>-очередь,</w:t>
      </w:r>
      <w:r w:rsidR="00C6145B">
        <w:rPr>
          <w:rFonts w:eastAsia="MS Mincho"/>
        </w:rPr>
        <w:t xml:space="preserve"> в функциональность которой входит блокировка стимула, когда очередь заполнена. </w:t>
      </w:r>
      <w:r w:rsidR="00B9540D">
        <w:rPr>
          <w:rFonts w:eastAsia="MS Mincho"/>
        </w:rPr>
        <w:t>М</w:t>
      </w:r>
      <w:r w:rsidR="00C6145B">
        <w:rPr>
          <w:rFonts w:eastAsia="MS Mincho"/>
        </w:rPr>
        <w:t xml:space="preserve">одель </w:t>
      </w:r>
      <w:r w:rsidR="00C6145B">
        <w:rPr>
          <w:rFonts w:eastAsia="MS Mincho"/>
          <w:lang w:val="en-US"/>
        </w:rPr>
        <w:t>CFSM</w:t>
      </w:r>
      <w:r w:rsidR="00C6145B" w:rsidRPr="00B9540D">
        <w:rPr>
          <w:rFonts w:eastAsia="MS Mincho"/>
        </w:rPr>
        <w:t xml:space="preserve"> (</w:t>
      </w:r>
      <w:proofErr w:type="spellStart"/>
      <w:r w:rsidR="00C6145B">
        <w:t>Communicating</w:t>
      </w:r>
      <w:proofErr w:type="spellEnd"/>
      <w:r w:rsidR="00C6145B">
        <w:t xml:space="preserve"> </w:t>
      </w:r>
      <w:proofErr w:type="spellStart"/>
      <w:r w:rsidR="00C6145B">
        <w:t>Finite</w:t>
      </w:r>
      <w:proofErr w:type="spellEnd"/>
      <w:r w:rsidR="00C6145B">
        <w:t xml:space="preserve"> </w:t>
      </w:r>
      <w:proofErr w:type="spellStart"/>
      <w:r w:rsidR="00C6145B">
        <w:t>State</w:t>
      </w:r>
      <w:proofErr w:type="spellEnd"/>
      <w:r w:rsidR="00C6145B">
        <w:t xml:space="preserve"> </w:t>
      </w:r>
      <w:proofErr w:type="spellStart"/>
      <w:r w:rsidR="00C6145B">
        <w:t>Machines</w:t>
      </w:r>
      <w:proofErr w:type="spellEnd"/>
      <w:r w:rsidR="00C6145B" w:rsidRPr="00B9540D">
        <w:rPr>
          <w:rFonts w:eastAsia="MS Mincho"/>
        </w:rPr>
        <w:t>)</w:t>
      </w:r>
      <w:r w:rsidR="00B924D2">
        <w:rPr>
          <w:rFonts w:eastAsia="MS Mincho"/>
        </w:rPr>
        <w:t xml:space="preserve"> </w:t>
      </w:r>
      <w:r w:rsidR="00B9540D">
        <w:rPr>
          <w:rFonts w:eastAsia="MS Mincho"/>
        </w:rPr>
        <w:t xml:space="preserve">рассматривает распределённую систему как совокупность автоматов и очередей, через которые автоматы асинхронно взаимодействуют, что сводится к чисто автоматной модели заменой очереди на моделирующий её автомат. Если очередь ограничена, блокировка может возникнуть при посылке стимула в очередь. Но даже для неограниченных очередей блокировка возможна, когда компоненты не выбирают </w:t>
      </w:r>
      <w:r w:rsidR="00401E5C">
        <w:rPr>
          <w:rFonts w:eastAsia="MS Mincho"/>
        </w:rPr>
        <w:t>головной стимул</w:t>
      </w:r>
      <w:r w:rsidR="00B9540D">
        <w:rPr>
          <w:rFonts w:eastAsia="MS Mincho"/>
        </w:rPr>
        <w:t xml:space="preserve"> </w:t>
      </w:r>
      <w:r w:rsidR="00401E5C">
        <w:rPr>
          <w:rFonts w:eastAsia="MS Mincho"/>
        </w:rPr>
        <w:t>очереди</w:t>
      </w:r>
      <w:r w:rsidR="00B9540D">
        <w:rPr>
          <w:rFonts w:eastAsia="MS Mincho"/>
        </w:rPr>
        <w:t>.</w:t>
      </w:r>
    </w:p>
    <w:p w:rsidR="006652AE" w:rsidRDefault="00830B10" w:rsidP="00595774">
      <w:pPr>
        <w:rPr>
          <w:rFonts w:eastAsia="MS Mincho"/>
        </w:rPr>
      </w:pPr>
      <w:r w:rsidRPr="00830B10">
        <w:rPr>
          <w:rFonts w:eastAsia="MS Mincho"/>
          <w:i/>
        </w:rPr>
        <w:t xml:space="preserve">Проблема </w:t>
      </w:r>
      <w:proofErr w:type="spellStart"/>
      <w:r w:rsidRPr="00830B10">
        <w:rPr>
          <w:rFonts w:eastAsia="MS Mincho"/>
          <w:i/>
        </w:rPr>
        <w:t>несохранения</w:t>
      </w:r>
      <w:proofErr w:type="spellEnd"/>
      <w:r w:rsidRPr="00830B10">
        <w:rPr>
          <w:rFonts w:eastAsia="MS Mincho"/>
          <w:i/>
        </w:rPr>
        <w:t xml:space="preserve"> соответствия при асинхронном тестировании</w:t>
      </w:r>
      <w:r>
        <w:rPr>
          <w:rFonts w:eastAsia="MS Mincho"/>
        </w:rPr>
        <w:t>: асинхронный тест ловит ложные ошибки, которые не могут обнаружить синхронные тесты</w:t>
      </w:r>
      <w:r w:rsidR="00291976" w:rsidRPr="00291976">
        <w:rPr>
          <w:rFonts w:eastAsia="MS Mincho"/>
        </w:rPr>
        <w:t xml:space="preserve"> [3]</w:t>
      </w:r>
      <w:r>
        <w:rPr>
          <w:rFonts w:eastAsia="MS Mincho"/>
        </w:rPr>
        <w:t xml:space="preserve">. Это </w:t>
      </w:r>
      <w:r w:rsidR="008F00A3">
        <w:rPr>
          <w:rFonts w:eastAsia="MS Mincho"/>
        </w:rPr>
        <w:t>возможно, если</w:t>
      </w:r>
      <w:r>
        <w:rPr>
          <w:rFonts w:eastAsia="MS Mincho"/>
        </w:rPr>
        <w:t xml:space="preserve"> стимул не</w:t>
      </w:r>
      <w:r w:rsidR="008F00A3">
        <w:rPr>
          <w:rFonts w:eastAsia="MS Mincho"/>
        </w:rPr>
        <w:t xml:space="preserve"> </w:t>
      </w:r>
      <w:r>
        <w:rPr>
          <w:rFonts w:eastAsia="MS Mincho"/>
        </w:rPr>
        <w:t xml:space="preserve">специфицирован после трассы </w:t>
      </w:r>
      <w:r w:rsidR="00B143E0">
        <w:rPr>
          <w:rFonts w:eastAsia="MS Mincho"/>
        </w:rPr>
        <w:t>СК</w:t>
      </w:r>
      <w:r>
        <w:rPr>
          <w:rFonts w:eastAsia="MS Mincho"/>
        </w:rPr>
        <w:t xml:space="preserve">: синхронный тест такой стимул не посылает в </w:t>
      </w:r>
      <w:r w:rsidR="00B143E0">
        <w:rPr>
          <w:rFonts w:eastAsia="MS Mincho"/>
        </w:rPr>
        <w:t>РК</w:t>
      </w:r>
      <w:r>
        <w:rPr>
          <w:rFonts w:eastAsia="MS Mincho"/>
        </w:rPr>
        <w:t xml:space="preserve">, а асинхронный тест – посылает. Тогда используется </w:t>
      </w:r>
      <w:r w:rsidRPr="00FE6C5D">
        <w:rPr>
          <w:rFonts w:eastAsia="MS Mincho"/>
          <w:i/>
        </w:rPr>
        <w:t>демоническое пополнение</w:t>
      </w:r>
      <w:r>
        <w:rPr>
          <w:rFonts w:eastAsia="MS Mincho"/>
        </w:rPr>
        <w:t>, определяющее приём стимула с любым дальнейшим поведением</w:t>
      </w:r>
      <w:r w:rsidR="005B385E">
        <w:rPr>
          <w:rFonts w:eastAsia="MS Mincho"/>
        </w:rPr>
        <w:t>. Это исключает ложные ошибки, но, поскольку информаци</w:t>
      </w:r>
      <w:r w:rsidR="008F00A3">
        <w:rPr>
          <w:rFonts w:eastAsia="MS Mincho"/>
        </w:rPr>
        <w:t>я</w:t>
      </w:r>
      <w:r w:rsidR="005B385E">
        <w:rPr>
          <w:rFonts w:eastAsia="MS Mincho"/>
        </w:rPr>
        <w:t xml:space="preserve"> о </w:t>
      </w:r>
      <w:proofErr w:type="spellStart"/>
      <w:r w:rsidR="005B385E">
        <w:rPr>
          <w:rFonts w:eastAsia="MS Mincho"/>
        </w:rPr>
        <w:t>неспецифицированности</w:t>
      </w:r>
      <w:proofErr w:type="spellEnd"/>
      <w:r w:rsidR="005B385E">
        <w:rPr>
          <w:rFonts w:eastAsia="MS Mincho"/>
        </w:rPr>
        <w:t xml:space="preserve"> теряется, вызывает лишние проверки при асинхронном тестировании</w:t>
      </w:r>
      <w:r w:rsidR="005B385E" w:rsidRPr="00575A0D">
        <w:rPr>
          <w:rFonts w:eastAsia="MS Mincho"/>
        </w:rPr>
        <w:t xml:space="preserve"> [</w:t>
      </w:r>
      <w:r w:rsidR="00291976" w:rsidRPr="00291976">
        <w:rPr>
          <w:rFonts w:eastAsia="MS Mincho"/>
        </w:rPr>
        <w:t>4</w:t>
      </w:r>
      <w:r w:rsidR="005B385E" w:rsidRPr="00575A0D">
        <w:rPr>
          <w:rFonts w:eastAsia="MS Mincho"/>
        </w:rPr>
        <w:t>]</w:t>
      </w:r>
      <w:r w:rsidR="005B385E">
        <w:rPr>
          <w:rFonts w:eastAsia="MS Mincho"/>
        </w:rPr>
        <w:t>.</w:t>
      </w:r>
    </w:p>
    <w:p w:rsidR="006652AE" w:rsidRDefault="00EE27FD" w:rsidP="00595774">
      <w:pPr>
        <w:rPr>
          <w:rFonts w:eastAsia="MS Mincho"/>
        </w:rPr>
      </w:pPr>
      <w:r>
        <w:rPr>
          <w:rFonts w:eastAsia="MS Mincho"/>
        </w:rPr>
        <w:t xml:space="preserve">Предлагаемое решение этих проблем </w:t>
      </w:r>
      <w:r w:rsidR="00BE7B5B">
        <w:rPr>
          <w:rFonts w:eastAsia="MS Mincho"/>
          <w:lang w:val="en-US"/>
        </w:rPr>
        <w:t>a</w:t>
      </w:r>
      <w:r>
        <w:rPr>
          <w:rFonts w:eastAsia="MS Mincho"/>
        </w:rPr>
        <w:t xml:space="preserve">) снимает </w:t>
      </w:r>
      <w:r w:rsidR="005B385E">
        <w:rPr>
          <w:rFonts w:eastAsia="MS Mincho"/>
        </w:rPr>
        <w:t>запрет блокировки стимулов</w:t>
      </w:r>
      <w:r>
        <w:rPr>
          <w:rFonts w:eastAsia="MS Mincho"/>
        </w:rPr>
        <w:t xml:space="preserve">, </w:t>
      </w:r>
      <w:r w:rsidR="00BE7B5B">
        <w:rPr>
          <w:rFonts w:eastAsia="MS Mincho"/>
          <w:lang w:val="en-US"/>
        </w:rPr>
        <w:t>b</w:t>
      </w:r>
      <w:r>
        <w:rPr>
          <w:rFonts w:eastAsia="MS Mincho"/>
        </w:rPr>
        <w:t xml:space="preserve">) допускает толкование </w:t>
      </w:r>
      <w:proofErr w:type="spellStart"/>
      <w:r>
        <w:rPr>
          <w:rFonts w:eastAsia="MS Mincho"/>
        </w:rPr>
        <w:t>неспецифицированного</w:t>
      </w:r>
      <w:proofErr w:type="spellEnd"/>
      <w:r>
        <w:rPr>
          <w:rFonts w:eastAsia="MS Mincho"/>
        </w:rPr>
        <w:t xml:space="preserve"> стимула как </w:t>
      </w:r>
      <w:r w:rsidR="0002476B">
        <w:rPr>
          <w:rFonts w:eastAsia="MS Mincho"/>
        </w:rPr>
        <w:t>разрушающего</w:t>
      </w:r>
      <w:r>
        <w:rPr>
          <w:rFonts w:eastAsia="MS Mincho"/>
        </w:rPr>
        <w:t xml:space="preserve">. </w:t>
      </w:r>
      <w:r w:rsidR="00986FAB">
        <w:rPr>
          <w:rFonts w:eastAsia="MS Mincho"/>
        </w:rPr>
        <w:t xml:space="preserve">В автомате </w:t>
      </w:r>
      <w:r w:rsidR="00E62637">
        <w:rPr>
          <w:rFonts w:eastAsia="MS Mincho"/>
        </w:rPr>
        <w:t>появляются</w:t>
      </w:r>
      <w:r w:rsidR="00986FAB">
        <w:rPr>
          <w:rFonts w:eastAsia="MS Mincho"/>
        </w:rPr>
        <w:t xml:space="preserve"> переходы по </w:t>
      </w:r>
      <w:r w:rsidR="00986FAB" w:rsidRPr="00986FAB">
        <w:rPr>
          <w:rFonts w:eastAsia="MS Mincho"/>
          <w:i/>
        </w:rPr>
        <w:t>разрушению</w:t>
      </w:r>
      <w:r w:rsidR="00986FAB">
        <w:rPr>
          <w:rFonts w:eastAsia="MS Mincho"/>
        </w:rPr>
        <w:t xml:space="preserve">, обозначаемому </w:t>
      </w:r>
      <w:r w:rsidR="00986FAB">
        <w:rPr>
          <w:rFonts w:eastAsia="MS Mincho"/>
        </w:rPr>
        <w:sym w:font="Symbol" w:char="F067"/>
      </w:r>
      <w:r w:rsidR="00986FAB">
        <w:rPr>
          <w:rFonts w:eastAsia="MS Mincho"/>
        </w:rPr>
        <w:t>. Семантика такого перехода включает не только произвольное поведение в смысле приёма стимулов и выдачи реакций, но и дивергенци</w:t>
      </w:r>
      <w:r w:rsidR="009A28D1">
        <w:rPr>
          <w:rFonts w:eastAsia="MS Mincho"/>
        </w:rPr>
        <w:t>ю</w:t>
      </w:r>
      <w:r w:rsidR="00986FAB">
        <w:rPr>
          <w:rFonts w:eastAsia="MS Mincho"/>
        </w:rPr>
        <w:t>, а</w:t>
      </w:r>
      <w:r w:rsidR="00E62637">
        <w:rPr>
          <w:rFonts w:eastAsia="MS Mincho"/>
        </w:rPr>
        <w:t>,</w:t>
      </w:r>
      <w:r w:rsidR="00986FAB">
        <w:rPr>
          <w:rFonts w:eastAsia="MS Mincho"/>
        </w:rPr>
        <w:t xml:space="preserve"> кроме того</w:t>
      </w:r>
      <w:r w:rsidR="00E62637">
        <w:rPr>
          <w:rFonts w:eastAsia="MS Mincho"/>
        </w:rPr>
        <w:t>,</w:t>
      </w:r>
      <w:r w:rsidR="00986FAB">
        <w:rPr>
          <w:rFonts w:eastAsia="MS Mincho"/>
        </w:rPr>
        <w:t xml:space="preserve"> подразумевает возможность разрушения </w:t>
      </w:r>
      <w:r w:rsidR="0002476B">
        <w:rPr>
          <w:rFonts w:eastAsia="MS Mincho"/>
        </w:rPr>
        <w:t>реализации</w:t>
      </w:r>
      <w:r w:rsidR="00986FAB">
        <w:rPr>
          <w:rFonts w:eastAsia="MS Mincho"/>
        </w:rPr>
        <w:t xml:space="preserve">. </w:t>
      </w:r>
      <w:r w:rsidR="005B385E">
        <w:rPr>
          <w:rFonts w:eastAsia="MS Mincho"/>
        </w:rPr>
        <w:t xml:space="preserve">Пополнение </w:t>
      </w:r>
      <w:r w:rsidR="00B143E0">
        <w:rPr>
          <w:rFonts w:eastAsia="MS Mincho"/>
        </w:rPr>
        <w:t>СК</w:t>
      </w:r>
      <w:r w:rsidR="00986FAB">
        <w:rPr>
          <w:rFonts w:eastAsia="MS Mincho"/>
        </w:rPr>
        <w:t xml:space="preserve"> может трактовать </w:t>
      </w:r>
      <w:proofErr w:type="spellStart"/>
      <w:r w:rsidR="00986FAB">
        <w:rPr>
          <w:rFonts w:eastAsia="MS Mincho"/>
        </w:rPr>
        <w:t>неспецифицированный</w:t>
      </w:r>
      <w:proofErr w:type="spellEnd"/>
      <w:r w:rsidR="00986FAB">
        <w:rPr>
          <w:rFonts w:eastAsia="MS Mincho"/>
        </w:rPr>
        <w:t xml:space="preserve"> стимул </w:t>
      </w:r>
      <w:r w:rsidR="005B385E">
        <w:rPr>
          <w:rFonts w:eastAsia="MS Mincho"/>
        </w:rPr>
        <w:t xml:space="preserve">не только как принимаемый, но и </w:t>
      </w:r>
      <w:r w:rsidR="00986FAB">
        <w:rPr>
          <w:rFonts w:eastAsia="MS Mincho"/>
        </w:rPr>
        <w:t>как блокируемый или разрушающий</w:t>
      </w:r>
      <w:r w:rsidR="00E62637">
        <w:rPr>
          <w:rFonts w:eastAsia="MS Mincho"/>
        </w:rPr>
        <w:t xml:space="preserve"> – </w:t>
      </w:r>
      <w:r w:rsidR="00986FAB">
        <w:rPr>
          <w:rFonts w:eastAsia="MS Mincho"/>
        </w:rPr>
        <w:t>ведущий в состояние</w:t>
      </w:r>
      <w:r w:rsidR="00E62637">
        <w:rPr>
          <w:rFonts w:eastAsia="MS Mincho"/>
        </w:rPr>
        <w:t xml:space="preserve"> с</w:t>
      </w:r>
      <w:r w:rsidR="00986FAB">
        <w:rPr>
          <w:rFonts w:eastAsia="MS Mincho"/>
        </w:rPr>
        <w:t xml:space="preserve"> </w:t>
      </w:r>
      <w:r w:rsidR="00986FAB">
        <w:rPr>
          <w:rFonts w:eastAsia="MS Mincho"/>
        </w:rPr>
        <w:sym w:font="Symbol" w:char="F067"/>
      </w:r>
      <w:r w:rsidR="00986FAB">
        <w:rPr>
          <w:rFonts w:eastAsia="MS Mincho"/>
        </w:rPr>
        <w:t>-переход</w:t>
      </w:r>
      <w:r w:rsidR="00E62637">
        <w:rPr>
          <w:rFonts w:eastAsia="MS Mincho"/>
        </w:rPr>
        <w:t>ом</w:t>
      </w:r>
      <w:r w:rsidR="00986FAB">
        <w:rPr>
          <w:rFonts w:eastAsia="MS Mincho"/>
        </w:rPr>
        <w:t xml:space="preserve">. </w:t>
      </w:r>
      <w:r w:rsidR="00FE6C5D">
        <w:rPr>
          <w:rFonts w:eastAsia="MS Mincho"/>
        </w:rPr>
        <w:t>Если при демоническом пополнении такой стимул посылать бессмысленно, то</w:t>
      </w:r>
      <w:r w:rsidR="0002476B">
        <w:rPr>
          <w:rFonts w:eastAsia="MS Mincho"/>
        </w:rPr>
        <w:t xml:space="preserve"> при пополнении разрушения – запрещено. </w:t>
      </w:r>
      <w:r w:rsidR="00986FAB">
        <w:rPr>
          <w:rFonts w:eastAsia="MS Mincho"/>
        </w:rPr>
        <w:t xml:space="preserve">Возможны комбинированные </w:t>
      </w:r>
      <w:r w:rsidR="00237301">
        <w:rPr>
          <w:rFonts w:eastAsia="MS Mincho"/>
        </w:rPr>
        <w:t>варианты</w:t>
      </w:r>
      <w:r w:rsidR="00986FAB">
        <w:rPr>
          <w:rFonts w:eastAsia="MS Mincho"/>
        </w:rPr>
        <w:t xml:space="preserve">, трактующие </w:t>
      </w:r>
      <w:proofErr w:type="spellStart"/>
      <w:r w:rsidR="00986FAB">
        <w:rPr>
          <w:rFonts w:eastAsia="MS Mincho"/>
        </w:rPr>
        <w:t>неспецифицированный</w:t>
      </w:r>
      <w:proofErr w:type="spellEnd"/>
      <w:r w:rsidR="00986FAB">
        <w:rPr>
          <w:rFonts w:eastAsia="MS Mincho"/>
        </w:rPr>
        <w:t xml:space="preserve"> стимул в зависимости от состояния. Например, хорош</w:t>
      </w:r>
      <w:r w:rsidR="00E62637">
        <w:rPr>
          <w:rFonts w:eastAsia="MS Mincho"/>
        </w:rPr>
        <w:t>о отвечает интуиции</w:t>
      </w:r>
      <w:r w:rsidR="00986FAB">
        <w:rPr>
          <w:rFonts w:eastAsia="MS Mincho"/>
        </w:rPr>
        <w:t xml:space="preserve"> </w:t>
      </w:r>
      <w:r w:rsidR="00E62637">
        <w:rPr>
          <w:rFonts w:eastAsia="MS Mincho"/>
        </w:rPr>
        <w:t>такое</w:t>
      </w:r>
      <w:r w:rsidR="00986FAB">
        <w:rPr>
          <w:rFonts w:eastAsia="MS Mincho"/>
        </w:rPr>
        <w:t xml:space="preserve"> </w:t>
      </w:r>
      <w:r w:rsidR="005B385E">
        <w:rPr>
          <w:rFonts w:eastAsia="MS Mincho"/>
        </w:rPr>
        <w:t>пополнение</w:t>
      </w:r>
      <w:r w:rsidR="00986FAB">
        <w:rPr>
          <w:rFonts w:eastAsia="MS Mincho"/>
        </w:rPr>
        <w:t xml:space="preserve">: в нестационарных состояниях </w:t>
      </w:r>
      <w:proofErr w:type="spellStart"/>
      <w:r w:rsidR="00986FAB">
        <w:rPr>
          <w:rFonts w:eastAsia="MS Mincho"/>
        </w:rPr>
        <w:t>неспецифицированный</w:t>
      </w:r>
      <w:proofErr w:type="spellEnd"/>
      <w:r w:rsidR="00986FAB">
        <w:rPr>
          <w:rFonts w:eastAsia="MS Mincho"/>
        </w:rPr>
        <w:t xml:space="preserve"> стимул блокируется, а в стационарных – </w:t>
      </w:r>
      <w:r w:rsidR="0002476B">
        <w:rPr>
          <w:rFonts w:eastAsia="MS Mincho"/>
        </w:rPr>
        <w:t xml:space="preserve">блокируется или </w:t>
      </w:r>
      <w:r w:rsidR="00986FAB">
        <w:rPr>
          <w:rFonts w:eastAsia="MS Mincho"/>
        </w:rPr>
        <w:t xml:space="preserve">разрушает. </w:t>
      </w:r>
      <w:r w:rsidR="00F57B6C">
        <w:rPr>
          <w:rFonts w:eastAsia="MS Mincho"/>
        </w:rPr>
        <w:t>Б</w:t>
      </w:r>
      <w:r w:rsidR="00986FAB">
        <w:rPr>
          <w:rFonts w:eastAsia="MS Mincho"/>
        </w:rPr>
        <w:t xml:space="preserve">удем считать, что </w:t>
      </w:r>
      <w:r w:rsidR="003E4475">
        <w:rPr>
          <w:rFonts w:eastAsia="MS Mincho"/>
        </w:rPr>
        <w:t xml:space="preserve">в </w:t>
      </w:r>
      <w:r w:rsidR="00B143E0">
        <w:rPr>
          <w:rFonts w:eastAsia="MS Mincho"/>
        </w:rPr>
        <w:t>СК</w:t>
      </w:r>
      <w:r w:rsidR="003E4475">
        <w:rPr>
          <w:rFonts w:eastAsia="MS Mincho"/>
        </w:rPr>
        <w:t xml:space="preserve"> нет умолчаний</w:t>
      </w:r>
      <w:r w:rsidR="00BE7B5B">
        <w:rPr>
          <w:rFonts w:eastAsia="MS Mincho"/>
        </w:rPr>
        <w:t>:</w:t>
      </w:r>
      <w:r w:rsidR="003E4475">
        <w:rPr>
          <w:rFonts w:eastAsia="MS Mincho"/>
        </w:rPr>
        <w:t xml:space="preserve"> она уже </w:t>
      </w:r>
      <w:r w:rsidR="00986FAB">
        <w:rPr>
          <w:rFonts w:eastAsia="MS Mincho"/>
        </w:rPr>
        <w:t>пополнена</w:t>
      </w:r>
      <w:r w:rsidR="003E4475">
        <w:rPr>
          <w:rFonts w:eastAsia="MS Mincho"/>
        </w:rPr>
        <w:t>, и</w:t>
      </w:r>
      <w:r w:rsidR="00986FAB">
        <w:rPr>
          <w:rFonts w:eastAsia="MS Mincho"/>
        </w:rPr>
        <w:t xml:space="preserve"> </w:t>
      </w:r>
      <w:proofErr w:type="spellStart"/>
      <w:r w:rsidR="00986FAB">
        <w:rPr>
          <w:rFonts w:eastAsia="MS Mincho"/>
        </w:rPr>
        <w:t>неспецифицированный</w:t>
      </w:r>
      <w:proofErr w:type="spellEnd"/>
      <w:r w:rsidR="00986FAB">
        <w:rPr>
          <w:rFonts w:eastAsia="MS Mincho"/>
        </w:rPr>
        <w:t xml:space="preserve"> стимул </w:t>
      </w:r>
      <w:r w:rsidR="003E4475">
        <w:rPr>
          <w:rFonts w:eastAsia="MS Mincho"/>
        </w:rPr>
        <w:t xml:space="preserve">понимается как </w:t>
      </w:r>
      <w:r w:rsidR="00986FAB">
        <w:rPr>
          <w:rFonts w:eastAsia="MS Mincho"/>
        </w:rPr>
        <w:t>блокируе</w:t>
      </w:r>
      <w:r w:rsidR="003E4475">
        <w:rPr>
          <w:rFonts w:eastAsia="MS Mincho"/>
        </w:rPr>
        <w:t>мый</w:t>
      </w:r>
      <w:r w:rsidR="00986FAB">
        <w:rPr>
          <w:rFonts w:eastAsia="MS Mincho"/>
        </w:rPr>
        <w:t>.</w:t>
      </w:r>
      <w:r w:rsidR="00730993">
        <w:rPr>
          <w:rFonts w:eastAsia="MS Mincho"/>
        </w:rPr>
        <w:t xml:space="preserve"> Трассы могут содержать не только стимулы, реакции и </w:t>
      </w:r>
      <w:r w:rsidR="00730993">
        <w:rPr>
          <w:rFonts w:eastAsia="MS Mincho"/>
        </w:rPr>
        <w:sym w:font="Symbol" w:char="F064"/>
      </w:r>
      <w:r w:rsidR="00730993">
        <w:rPr>
          <w:rFonts w:eastAsia="MS Mincho"/>
        </w:rPr>
        <w:t xml:space="preserve">, но также блокировки стимулов и </w:t>
      </w:r>
      <w:r w:rsidR="00730993">
        <w:rPr>
          <w:rFonts w:eastAsia="MS Mincho"/>
        </w:rPr>
        <w:sym w:font="Symbol" w:char="F067"/>
      </w:r>
      <w:r w:rsidR="00730993">
        <w:rPr>
          <w:rFonts w:eastAsia="MS Mincho"/>
        </w:rPr>
        <w:t xml:space="preserve">; такие трассы будем называть </w:t>
      </w:r>
      <w:r w:rsidR="00730993" w:rsidRPr="00730993">
        <w:rPr>
          <w:rFonts w:eastAsia="MS Mincho"/>
          <w:i/>
        </w:rPr>
        <w:sym w:font="Symbol" w:char="F062"/>
      </w:r>
      <w:r w:rsidR="00730993" w:rsidRPr="00730993">
        <w:rPr>
          <w:rFonts w:eastAsia="MS Mincho"/>
          <w:i/>
        </w:rPr>
        <w:sym w:font="Symbol" w:char="F067"/>
      </w:r>
      <w:r w:rsidR="00730993" w:rsidRPr="00730993">
        <w:rPr>
          <w:rFonts w:eastAsia="MS Mincho"/>
          <w:i/>
        </w:rPr>
        <w:sym w:font="Symbol" w:char="F064"/>
      </w:r>
      <w:r w:rsidR="00730993" w:rsidRPr="00730993">
        <w:rPr>
          <w:rFonts w:eastAsia="MS Mincho"/>
          <w:i/>
        </w:rPr>
        <w:t>-трассами</w:t>
      </w:r>
      <w:r w:rsidR="00730993">
        <w:rPr>
          <w:rFonts w:eastAsia="MS Mincho"/>
        </w:rPr>
        <w:t>.</w:t>
      </w:r>
    </w:p>
    <w:p w:rsidR="005060D6" w:rsidRDefault="005060D6" w:rsidP="005060D6">
      <w:pPr>
        <w:rPr>
          <w:rFonts w:eastAsia="MS Mincho"/>
        </w:rPr>
      </w:pPr>
      <w:r>
        <w:rPr>
          <w:rFonts w:eastAsia="MS Mincho"/>
        </w:rPr>
        <w:t xml:space="preserve">В тестовые возможности добавляется тайм-аут на передачу стимула в </w:t>
      </w:r>
      <w:r w:rsidR="00B143E0">
        <w:rPr>
          <w:rFonts w:eastAsia="MS Mincho"/>
        </w:rPr>
        <w:t>РК</w:t>
      </w:r>
      <w:r>
        <w:rPr>
          <w:rFonts w:eastAsia="MS Mincho"/>
        </w:rPr>
        <w:t xml:space="preserve">, истечение которого </w:t>
      </w:r>
      <w:r w:rsidR="008721F2">
        <w:rPr>
          <w:rFonts w:eastAsia="MS Mincho"/>
        </w:rPr>
        <w:t>означает</w:t>
      </w:r>
      <w:r w:rsidRPr="00B51773">
        <w:rPr>
          <w:rFonts w:eastAsia="MS Mincho"/>
        </w:rPr>
        <w:t xml:space="preserve"> блокировк</w:t>
      </w:r>
      <w:r w:rsidR="008721F2">
        <w:rPr>
          <w:rFonts w:eastAsia="MS Mincho"/>
        </w:rPr>
        <w:t>у</w:t>
      </w:r>
      <w:r w:rsidRPr="00B51773">
        <w:rPr>
          <w:rFonts w:eastAsia="MS Mincho"/>
        </w:rPr>
        <w:t xml:space="preserve"> стимула</w:t>
      </w:r>
      <w:r>
        <w:rPr>
          <w:rFonts w:eastAsia="MS Mincho"/>
        </w:rPr>
        <w:t xml:space="preserve">. Тестирование должно быть </w:t>
      </w:r>
      <w:r w:rsidRPr="00830BB0">
        <w:rPr>
          <w:rFonts w:eastAsia="MS Mincho"/>
        </w:rPr>
        <w:t>безопасным</w:t>
      </w:r>
      <w:r w:rsidRPr="009D7CBC">
        <w:rPr>
          <w:rFonts w:eastAsia="MS Mincho"/>
        </w:rPr>
        <w:t xml:space="preserve"> – </w:t>
      </w:r>
      <w:r>
        <w:rPr>
          <w:rFonts w:eastAsia="MS Mincho"/>
        </w:rPr>
        <w:t xml:space="preserve">не вызывать разрушение </w:t>
      </w:r>
      <w:r w:rsidR="00B143E0">
        <w:rPr>
          <w:rFonts w:eastAsia="MS Mincho"/>
        </w:rPr>
        <w:t>РК</w:t>
      </w:r>
      <w:r>
        <w:rPr>
          <w:rFonts w:eastAsia="MS Mincho"/>
        </w:rPr>
        <w:t>. Поэтому проверяются тол</w:t>
      </w:r>
      <w:r w:rsidRPr="00506951">
        <w:rPr>
          <w:rFonts w:eastAsia="MS Mincho"/>
        </w:rPr>
        <w:t xml:space="preserve">ько </w:t>
      </w:r>
      <w:r w:rsidRPr="006C287A">
        <w:rPr>
          <w:rFonts w:eastAsia="MS Mincho"/>
          <w:i/>
        </w:rPr>
        <w:t>безопасные трассы</w:t>
      </w:r>
      <w:r>
        <w:rPr>
          <w:rFonts w:eastAsia="MS Mincho"/>
        </w:rPr>
        <w:t xml:space="preserve">: не содержащие, не продолжающиеся и не имеющие ответвлений </w:t>
      </w:r>
      <w:r w:rsidRPr="006C287A">
        <w:rPr>
          <w:rFonts w:eastAsia="MS Mincho"/>
        </w:rPr>
        <w:t xml:space="preserve">по </w:t>
      </w:r>
      <w:r w:rsidRPr="00830BB0">
        <w:rPr>
          <w:rFonts w:eastAsia="MS Mincho"/>
          <w:i/>
        </w:rPr>
        <w:t>опасным символам</w:t>
      </w:r>
      <w:r w:rsidRPr="006C287A">
        <w:rPr>
          <w:rFonts w:eastAsia="MS Mincho"/>
        </w:rPr>
        <w:t>. Си</w:t>
      </w:r>
      <w:r>
        <w:rPr>
          <w:rFonts w:eastAsia="MS Mincho"/>
        </w:rPr>
        <w:t xml:space="preserve">мвол </w:t>
      </w:r>
      <w:r>
        <w:rPr>
          <w:rFonts w:eastAsia="MS Mincho"/>
        </w:rPr>
        <w:sym w:font="Symbol" w:char="F067"/>
      </w:r>
      <w:r>
        <w:rPr>
          <w:rFonts w:eastAsia="MS Mincho"/>
        </w:rPr>
        <w:t xml:space="preserve"> </w:t>
      </w:r>
      <w:r w:rsidR="001641EA">
        <w:rPr>
          <w:rFonts w:eastAsia="MS Mincho"/>
        </w:rPr>
        <w:t xml:space="preserve">всегда </w:t>
      </w:r>
      <w:r>
        <w:rPr>
          <w:rFonts w:eastAsia="MS Mincho"/>
        </w:rPr>
        <w:t>опасен</w:t>
      </w:r>
      <w:r w:rsidRPr="002835F9">
        <w:rPr>
          <w:rFonts w:eastAsia="MS Mincho"/>
        </w:rPr>
        <w:t xml:space="preserve">. </w:t>
      </w:r>
      <w:r>
        <w:rPr>
          <w:rFonts w:eastAsia="MS Mincho"/>
        </w:rPr>
        <w:t xml:space="preserve">Если есть трасса </w:t>
      </w:r>
      <w:r>
        <w:rPr>
          <w:rFonts w:eastAsia="MS Mincho"/>
        </w:rPr>
        <w:sym w:font="Symbol" w:char="F073"/>
      </w:r>
      <w:r>
        <w:rPr>
          <w:rFonts w:eastAsia="MS Mincho"/>
        </w:rPr>
        <w:sym w:font="Symbol" w:char="F0D7"/>
      </w:r>
      <w:r w:rsidRPr="004A1223">
        <w:rPr>
          <w:rFonts w:eastAsia="MS Mincho"/>
          <w:lang w:val="en-US"/>
        </w:rPr>
        <w:t>x</w:t>
      </w:r>
      <w:r>
        <w:rPr>
          <w:rFonts w:eastAsia="MS Mincho"/>
        </w:rPr>
        <w:sym w:font="Symbol" w:char="F0D7"/>
      </w:r>
      <w:r>
        <w:rPr>
          <w:rFonts w:eastAsia="MS Mincho"/>
        </w:rPr>
        <w:sym w:font="Symbol" w:char="F067"/>
      </w:r>
      <w:r>
        <w:rPr>
          <w:rFonts w:eastAsia="MS Mincho"/>
        </w:rPr>
        <w:t xml:space="preserve">, где </w:t>
      </w:r>
      <w:r w:rsidRPr="004A1223">
        <w:rPr>
          <w:rFonts w:eastAsia="MS Mincho"/>
          <w:lang w:val="en-US"/>
        </w:rPr>
        <w:t>x</w:t>
      </w:r>
      <w:r>
        <w:rPr>
          <w:rFonts w:eastAsia="MS Mincho"/>
        </w:rPr>
        <w:t xml:space="preserve"> с</w:t>
      </w:r>
      <w:r w:rsidRPr="002835F9">
        <w:rPr>
          <w:rFonts w:eastAsia="MS Mincho"/>
        </w:rPr>
        <w:t>тимул</w:t>
      </w:r>
      <w:r>
        <w:rPr>
          <w:rFonts w:eastAsia="MS Mincho"/>
        </w:rPr>
        <w:t>, то после</w:t>
      </w:r>
      <w:r w:rsidRPr="00451E96">
        <w:rPr>
          <w:rFonts w:eastAsia="MS Mincho"/>
        </w:rPr>
        <w:t xml:space="preserve"> </w:t>
      </w:r>
      <w:r>
        <w:rPr>
          <w:rFonts w:eastAsia="MS Mincho"/>
        </w:rPr>
        <w:sym w:font="Symbol" w:char="F073"/>
      </w:r>
      <w:r>
        <w:rPr>
          <w:rFonts w:eastAsia="MS Mincho"/>
        </w:rPr>
        <w:t xml:space="preserve"> опасны как </w:t>
      </w:r>
      <w:r w:rsidRPr="004A1223">
        <w:rPr>
          <w:rFonts w:eastAsia="MS Mincho"/>
          <w:lang w:val="en-US"/>
        </w:rPr>
        <w:t>x</w:t>
      </w:r>
      <w:r>
        <w:rPr>
          <w:rFonts w:eastAsia="MS Mincho"/>
        </w:rPr>
        <w:t xml:space="preserve">, так и блокировка </w:t>
      </w:r>
      <w:r w:rsidRPr="004A1223">
        <w:rPr>
          <w:rFonts w:eastAsia="MS Mincho"/>
          <w:lang w:val="en-US"/>
        </w:rPr>
        <w:t>x</w:t>
      </w:r>
      <w:r w:rsidR="001641EA" w:rsidRPr="001641EA">
        <w:rPr>
          <w:rFonts w:eastAsia="MS Mincho"/>
        </w:rPr>
        <w:t xml:space="preserve"> </w:t>
      </w:r>
      <w:r w:rsidR="001641EA">
        <w:rPr>
          <w:rFonts w:eastAsia="MS Mincho"/>
        </w:rPr>
        <w:t>(для проверки</w:t>
      </w:r>
      <w:r w:rsidR="009D0AE4">
        <w:rPr>
          <w:rFonts w:eastAsia="MS Mincho"/>
        </w:rPr>
        <w:t xml:space="preserve"> </w:t>
      </w:r>
      <w:r w:rsidR="009D0AE4" w:rsidRPr="004A1223">
        <w:rPr>
          <w:rFonts w:eastAsia="MS Mincho"/>
          <w:lang w:val="en-US"/>
        </w:rPr>
        <w:t>x</w:t>
      </w:r>
      <w:r w:rsidR="009D0AE4">
        <w:rPr>
          <w:rFonts w:eastAsia="MS Mincho"/>
        </w:rPr>
        <w:t xml:space="preserve"> </w:t>
      </w:r>
      <w:r w:rsidR="001641EA">
        <w:rPr>
          <w:rFonts w:eastAsia="MS Mincho"/>
        </w:rPr>
        <w:t xml:space="preserve">или блокировки </w:t>
      </w:r>
      <w:r w:rsidR="009D0AE4" w:rsidRPr="004A1223">
        <w:rPr>
          <w:rFonts w:eastAsia="MS Mincho"/>
          <w:lang w:val="en-US"/>
        </w:rPr>
        <w:t>x</w:t>
      </w:r>
      <w:r w:rsidR="001641EA">
        <w:rPr>
          <w:rFonts w:eastAsia="MS Mincho"/>
        </w:rPr>
        <w:t xml:space="preserve"> тест посылает </w:t>
      </w:r>
      <w:r w:rsidR="009D0AE4" w:rsidRPr="004A1223">
        <w:rPr>
          <w:rFonts w:eastAsia="MS Mincho"/>
          <w:lang w:val="en-US"/>
        </w:rPr>
        <w:t>x</w:t>
      </w:r>
      <w:r w:rsidR="001641EA">
        <w:rPr>
          <w:rFonts w:eastAsia="MS Mincho"/>
        </w:rPr>
        <w:t>)</w:t>
      </w:r>
      <w:r>
        <w:rPr>
          <w:rFonts w:eastAsia="MS Mincho"/>
        </w:rPr>
        <w:t xml:space="preserve">. Если есть трасса </w:t>
      </w:r>
      <w:r>
        <w:rPr>
          <w:rFonts w:eastAsia="MS Mincho"/>
        </w:rPr>
        <w:sym w:font="Symbol" w:char="F073"/>
      </w:r>
      <w:r>
        <w:rPr>
          <w:rFonts w:eastAsia="MS Mincho"/>
        </w:rPr>
        <w:sym w:font="Symbol" w:char="F0D7"/>
      </w:r>
      <w:r w:rsidRPr="004A1223">
        <w:rPr>
          <w:rFonts w:eastAsia="MS Mincho"/>
          <w:lang w:val="en-US"/>
        </w:rPr>
        <w:t>y</w:t>
      </w:r>
      <w:r>
        <w:rPr>
          <w:rFonts w:eastAsia="MS Mincho"/>
        </w:rPr>
        <w:sym w:font="Symbol" w:char="F0D7"/>
      </w:r>
      <w:r>
        <w:rPr>
          <w:rFonts w:eastAsia="MS Mincho"/>
        </w:rPr>
        <w:sym w:font="Symbol" w:char="F067"/>
      </w:r>
      <w:r>
        <w:rPr>
          <w:rFonts w:eastAsia="MS Mincho"/>
        </w:rPr>
        <w:t xml:space="preserve">, где </w:t>
      </w:r>
      <w:r w:rsidRPr="004A1223">
        <w:rPr>
          <w:rFonts w:eastAsia="MS Mincho"/>
          <w:lang w:val="en-US"/>
        </w:rPr>
        <w:t>y</w:t>
      </w:r>
      <w:r>
        <w:rPr>
          <w:rFonts w:eastAsia="MS Mincho"/>
        </w:rPr>
        <w:t xml:space="preserve"> реакция, то после</w:t>
      </w:r>
      <w:r w:rsidRPr="00451E96">
        <w:rPr>
          <w:rFonts w:eastAsia="MS Mincho"/>
        </w:rPr>
        <w:t xml:space="preserve"> </w:t>
      </w:r>
      <w:r>
        <w:rPr>
          <w:rFonts w:eastAsia="MS Mincho"/>
        </w:rPr>
        <w:sym w:font="Symbol" w:char="F073"/>
      </w:r>
      <w:r>
        <w:rPr>
          <w:rFonts w:eastAsia="MS Mincho"/>
        </w:rPr>
        <w:t xml:space="preserve"> опасны все реакции и </w:t>
      </w:r>
      <w:r>
        <w:rPr>
          <w:rFonts w:eastAsia="MS Mincho"/>
        </w:rPr>
        <w:sym w:font="Symbol" w:char="F064"/>
      </w:r>
      <w:r w:rsidR="001641EA">
        <w:rPr>
          <w:rFonts w:eastAsia="MS Mincho"/>
        </w:rPr>
        <w:t xml:space="preserve"> (для проверки любой реакции или отсутствия реакций тест принимает все реакции)</w:t>
      </w:r>
      <w:r>
        <w:rPr>
          <w:rFonts w:eastAsia="MS Mincho"/>
        </w:rPr>
        <w:t xml:space="preserve">. </w:t>
      </w:r>
      <w:r w:rsidR="00D870F0">
        <w:rPr>
          <w:rFonts w:eastAsia="MS Mincho"/>
        </w:rPr>
        <w:t xml:space="preserve">Заметим, что безопасность символа </w:t>
      </w:r>
      <w:r w:rsidR="00D870F0" w:rsidRPr="004A1223">
        <w:rPr>
          <w:rFonts w:eastAsia="MS Mincho"/>
          <w:lang w:val="en-US"/>
        </w:rPr>
        <w:t>z</w:t>
      </w:r>
      <w:r w:rsidR="00D870F0">
        <w:rPr>
          <w:rFonts w:eastAsia="MS Mincho"/>
        </w:rPr>
        <w:t xml:space="preserve"> после трассы </w:t>
      </w:r>
      <w:r w:rsidR="00D870F0">
        <w:rPr>
          <w:rFonts w:eastAsia="MS Mincho"/>
        </w:rPr>
        <w:sym w:font="Symbol" w:char="F073"/>
      </w:r>
      <w:r w:rsidR="00D870F0">
        <w:rPr>
          <w:rFonts w:eastAsia="MS Mincho"/>
        </w:rPr>
        <w:t xml:space="preserve"> не оз</w:t>
      </w:r>
      <w:r w:rsidR="00477255">
        <w:rPr>
          <w:rFonts w:eastAsia="MS Mincho"/>
        </w:rPr>
        <w:t>нача</w:t>
      </w:r>
      <w:r w:rsidR="00A12C9D">
        <w:rPr>
          <w:rFonts w:eastAsia="MS Mincho"/>
        </w:rPr>
        <w:t xml:space="preserve">ет </w:t>
      </w:r>
      <w:r w:rsidR="00E13A84">
        <w:rPr>
          <w:rFonts w:eastAsia="MS Mincho"/>
        </w:rPr>
        <w:t>наличие</w:t>
      </w:r>
      <w:r w:rsidR="00A12C9D">
        <w:rPr>
          <w:rFonts w:eastAsia="MS Mincho"/>
        </w:rPr>
        <w:t xml:space="preserve"> трасс</w:t>
      </w:r>
      <w:r w:rsidR="00E278E9">
        <w:rPr>
          <w:rFonts w:eastAsia="MS Mincho"/>
        </w:rPr>
        <w:t>ы</w:t>
      </w:r>
      <w:r w:rsidR="00A12C9D">
        <w:rPr>
          <w:rFonts w:eastAsia="MS Mincho"/>
        </w:rPr>
        <w:t xml:space="preserve"> </w:t>
      </w:r>
      <w:r w:rsidR="00A12C9D">
        <w:rPr>
          <w:rFonts w:eastAsia="MS Mincho"/>
        </w:rPr>
        <w:sym w:font="Symbol" w:char="F073"/>
      </w:r>
      <w:r w:rsidR="00A12C9D">
        <w:rPr>
          <w:rFonts w:eastAsia="MS Mincho"/>
        </w:rPr>
        <w:sym w:font="Symbol" w:char="F0D7"/>
      </w:r>
      <w:r w:rsidR="00A12C9D" w:rsidRPr="004A1223">
        <w:rPr>
          <w:rFonts w:eastAsia="MS Mincho"/>
          <w:lang w:val="en-US"/>
        </w:rPr>
        <w:t>z</w:t>
      </w:r>
      <w:r w:rsidR="00A12C9D">
        <w:rPr>
          <w:rFonts w:eastAsia="MS Mincho"/>
        </w:rPr>
        <w:t xml:space="preserve">. </w:t>
      </w:r>
      <w:r w:rsidR="00B143E0">
        <w:rPr>
          <w:rFonts w:eastAsia="MS Mincho"/>
        </w:rPr>
        <w:t>СК</w:t>
      </w:r>
      <w:r>
        <w:rPr>
          <w:rFonts w:eastAsia="MS Mincho"/>
        </w:rPr>
        <w:t xml:space="preserve"> должна быть </w:t>
      </w:r>
      <w:r w:rsidRPr="00B51773">
        <w:rPr>
          <w:rFonts w:eastAsia="MS Mincho"/>
          <w:i/>
        </w:rPr>
        <w:t>безопасной</w:t>
      </w:r>
      <w:r w:rsidRPr="00B51773">
        <w:rPr>
          <w:rFonts w:eastAsia="MS Mincho"/>
        </w:rPr>
        <w:t xml:space="preserve"> </w:t>
      </w:r>
      <w:r>
        <w:rPr>
          <w:rFonts w:eastAsia="MS Mincho"/>
        </w:rPr>
        <w:t>(не «</w:t>
      </w:r>
      <w:proofErr w:type="spellStart"/>
      <w:r>
        <w:rPr>
          <w:rFonts w:eastAsia="MS Mincho"/>
        </w:rPr>
        <w:t>саморазрушающейся</w:t>
      </w:r>
      <w:proofErr w:type="spellEnd"/>
      <w:r>
        <w:rPr>
          <w:rFonts w:eastAsia="MS Mincho"/>
        </w:rPr>
        <w:t xml:space="preserve">») – пустая трасса безопасна, и </w:t>
      </w:r>
      <w:r w:rsidRPr="00B51773">
        <w:rPr>
          <w:rFonts w:eastAsia="MS Mincho"/>
          <w:i/>
        </w:rPr>
        <w:t>безопасно-конвергентной</w:t>
      </w:r>
      <w:r>
        <w:rPr>
          <w:rFonts w:eastAsia="MS Mincho"/>
        </w:rPr>
        <w:t xml:space="preserve"> – нет дивергенции после любой безопасной трассы. Реализационная гипотеза: если трасса </w:t>
      </w:r>
      <w:r>
        <w:rPr>
          <w:rFonts w:eastAsia="MS Mincho"/>
        </w:rPr>
        <w:sym w:font="Symbol" w:char="F073"/>
      </w:r>
      <w:r>
        <w:rPr>
          <w:rFonts w:eastAsia="MS Mincho"/>
        </w:rPr>
        <w:t xml:space="preserve"> безопасна в </w:t>
      </w:r>
      <w:r w:rsidR="00B143E0">
        <w:rPr>
          <w:rFonts w:eastAsia="MS Mincho"/>
        </w:rPr>
        <w:t>СК</w:t>
      </w:r>
      <w:r>
        <w:rPr>
          <w:rFonts w:eastAsia="MS Mincho"/>
        </w:rPr>
        <w:t xml:space="preserve"> и есть в </w:t>
      </w:r>
      <w:r w:rsidR="00B143E0">
        <w:rPr>
          <w:rFonts w:eastAsia="MS Mincho"/>
        </w:rPr>
        <w:t>РК</w:t>
      </w:r>
      <w:r>
        <w:rPr>
          <w:rFonts w:eastAsia="MS Mincho"/>
        </w:rPr>
        <w:t xml:space="preserve">, то 2) после </w:t>
      </w:r>
      <w:r>
        <w:rPr>
          <w:rFonts w:eastAsia="MS Mincho"/>
        </w:rPr>
        <w:sym w:font="Symbol" w:char="F073"/>
      </w:r>
      <w:r>
        <w:rPr>
          <w:rFonts w:eastAsia="MS Mincho"/>
        </w:rPr>
        <w:t xml:space="preserve"> в </w:t>
      </w:r>
      <w:r w:rsidR="00B143E0">
        <w:rPr>
          <w:rFonts w:eastAsia="MS Mincho"/>
        </w:rPr>
        <w:t>РК</w:t>
      </w:r>
      <w:r>
        <w:rPr>
          <w:rFonts w:eastAsia="MS Mincho"/>
        </w:rPr>
        <w:t xml:space="preserve"> нет дивергенции и 3) </w:t>
      </w:r>
      <w:r>
        <w:rPr>
          <w:rFonts w:eastAsia="MS Mincho"/>
        </w:rPr>
        <w:sym w:font="Symbol" w:char="F073"/>
      </w:r>
      <w:r>
        <w:rPr>
          <w:rFonts w:eastAsia="MS Mincho"/>
        </w:rPr>
        <w:t xml:space="preserve"> безопасна в </w:t>
      </w:r>
      <w:r w:rsidR="00B143E0">
        <w:rPr>
          <w:rFonts w:eastAsia="MS Mincho"/>
        </w:rPr>
        <w:t>РК</w:t>
      </w:r>
      <w:r>
        <w:rPr>
          <w:rFonts w:eastAsia="MS Mincho"/>
        </w:rPr>
        <w:t>.</w:t>
      </w:r>
      <w:r w:rsidR="00EB19CD">
        <w:rPr>
          <w:rFonts w:eastAsia="MS Mincho"/>
        </w:rPr>
        <w:t xml:space="preserve"> </w:t>
      </w:r>
      <w:r>
        <w:rPr>
          <w:rFonts w:eastAsia="MS Mincho"/>
        </w:rPr>
        <w:t xml:space="preserve">Отношение </w:t>
      </w:r>
      <w:proofErr w:type="spellStart"/>
      <w:r w:rsidRPr="008576AF">
        <w:rPr>
          <w:rFonts w:eastAsia="MS Mincho"/>
          <w:b/>
          <w:lang w:val="en-US"/>
        </w:rPr>
        <w:t>ioco</w:t>
      </w:r>
      <w:proofErr w:type="spellEnd"/>
      <w:r>
        <w:rPr>
          <w:rFonts w:eastAsia="MS Mincho"/>
        </w:rPr>
        <w:t xml:space="preserve"> обобщается до </w:t>
      </w:r>
      <w:proofErr w:type="spellStart"/>
      <w:r w:rsidRPr="00F66BC2">
        <w:rPr>
          <w:rFonts w:eastAsia="MS Mincho"/>
          <w:b/>
          <w:lang w:val="en-US"/>
        </w:rPr>
        <w:t>ioco</w:t>
      </w:r>
      <w:proofErr w:type="spellEnd"/>
      <w:r w:rsidRPr="00F66BC2">
        <w:rPr>
          <w:rFonts w:eastAsia="MS Mincho"/>
          <w:b/>
          <w:vertAlign w:val="subscript"/>
        </w:rPr>
        <w:sym w:font="Symbol" w:char="F062"/>
      </w:r>
      <w:r w:rsidRPr="00F66BC2">
        <w:rPr>
          <w:rFonts w:eastAsia="MS Mincho"/>
          <w:b/>
          <w:vertAlign w:val="subscript"/>
        </w:rPr>
        <w:sym w:font="Symbol" w:char="F067"/>
      </w:r>
      <w:r w:rsidRPr="00F66BC2">
        <w:rPr>
          <w:rFonts w:eastAsia="MS Mincho"/>
          <w:b/>
          <w:vertAlign w:val="subscript"/>
        </w:rPr>
        <w:sym w:font="Symbol" w:char="F064"/>
      </w:r>
      <w:r w:rsidRPr="00730993">
        <w:rPr>
          <w:rFonts w:eastAsia="MS Mincho"/>
        </w:rPr>
        <w:t>:</w:t>
      </w:r>
      <w:r>
        <w:rPr>
          <w:rFonts w:eastAsia="MS Mincho"/>
        </w:rPr>
        <w:t xml:space="preserve"> </w:t>
      </w:r>
      <w:r w:rsidR="00EB19CD">
        <w:rPr>
          <w:rFonts w:eastAsia="MS Mincho"/>
        </w:rPr>
        <w:t xml:space="preserve">если трасса </w:t>
      </w:r>
      <w:r w:rsidR="00EB19CD">
        <w:rPr>
          <w:rFonts w:eastAsia="MS Mincho"/>
        </w:rPr>
        <w:sym w:font="Symbol" w:char="F073"/>
      </w:r>
      <w:r w:rsidR="00EB19CD">
        <w:rPr>
          <w:rFonts w:eastAsia="MS Mincho"/>
        </w:rPr>
        <w:t xml:space="preserve"> безопасна в </w:t>
      </w:r>
      <w:r w:rsidR="00B143E0">
        <w:rPr>
          <w:rFonts w:eastAsia="MS Mincho"/>
        </w:rPr>
        <w:t>СК</w:t>
      </w:r>
      <w:r w:rsidR="00D870F0">
        <w:rPr>
          <w:rFonts w:eastAsia="MS Mincho"/>
        </w:rPr>
        <w:t xml:space="preserve"> и</w:t>
      </w:r>
      <w:r w:rsidR="00EB19CD">
        <w:rPr>
          <w:rFonts w:eastAsia="MS Mincho"/>
        </w:rPr>
        <w:t xml:space="preserve"> есть в </w:t>
      </w:r>
      <w:r w:rsidR="00B143E0">
        <w:rPr>
          <w:rFonts w:eastAsia="MS Mincho"/>
        </w:rPr>
        <w:t>РК</w:t>
      </w:r>
      <w:r w:rsidR="00D870F0">
        <w:rPr>
          <w:rFonts w:eastAsia="MS Mincho"/>
        </w:rPr>
        <w:t xml:space="preserve">, то после неё в РК может </w:t>
      </w:r>
      <w:r w:rsidR="00CB1D0D">
        <w:rPr>
          <w:rFonts w:eastAsia="MS Mincho"/>
        </w:rPr>
        <w:t>быть</w:t>
      </w:r>
      <w:r w:rsidR="00D870F0">
        <w:rPr>
          <w:rFonts w:eastAsia="MS Mincho"/>
        </w:rPr>
        <w:t xml:space="preserve"> символ</w:t>
      </w:r>
      <w:r>
        <w:rPr>
          <w:rFonts w:eastAsia="MS Mincho"/>
        </w:rPr>
        <w:t>, безопасны</w:t>
      </w:r>
      <w:r w:rsidR="00D870F0">
        <w:rPr>
          <w:rFonts w:eastAsia="MS Mincho"/>
        </w:rPr>
        <w:t>й</w:t>
      </w:r>
      <w:r>
        <w:rPr>
          <w:rFonts w:eastAsia="MS Mincho"/>
        </w:rPr>
        <w:t xml:space="preserve"> после </w:t>
      </w:r>
      <w:r>
        <w:rPr>
          <w:rFonts w:eastAsia="MS Mincho"/>
        </w:rPr>
        <w:sym w:font="Symbol" w:char="F073"/>
      </w:r>
      <w:r w:rsidR="00D870F0">
        <w:rPr>
          <w:rFonts w:eastAsia="MS Mincho"/>
        </w:rPr>
        <w:t xml:space="preserve"> в СК</w:t>
      </w:r>
      <w:r>
        <w:rPr>
          <w:rFonts w:eastAsia="MS Mincho"/>
        </w:rPr>
        <w:t xml:space="preserve">, </w:t>
      </w:r>
      <w:r w:rsidR="00D870F0">
        <w:rPr>
          <w:rFonts w:eastAsia="MS Mincho"/>
        </w:rPr>
        <w:t xml:space="preserve">только тогда, когда он может </w:t>
      </w:r>
      <w:r w:rsidR="00CB1D0D">
        <w:rPr>
          <w:rFonts w:eastAsia="MS Mincho"/>
        </w:rPr>
        <w:t>быть</w:t>
      </w:r>
      <w:r w:rsidR="00D870F0">
        <w:rPr>
          <w:rFonts w:eastAsia="MS Mincho"/>
        </w:rPr>
        <w:t xml:space="preserve"> в СК после</w:t>
      </w:r>
      <w:r w:rsidR="00EB19CD">
        <w:rPr>
          <w:rFonts w:eastAsia="MS Mincho"/>
        </w:rPr>
        <w:t xml:space="preserve"> </w:t>
      </w:r>
      <w:r>
        <w:rPr>
          <w:rFonts w:eastAsia="MS Mincho"/>
        </w:rPr>
        <w:sym w:font="Symbol" w:char="F073"/>
      </w:r>
      <w:r>
        <w:rPr>
          <w:rFonts w:eastAsia="MS Mincho"/>
        </w:rPr>
        <w:t xml:space="preserve">. </w:t>
      </w:r>
    </w:p>
    <w:p w:rsidR="00A314CF" w:rsidRPr="00D20470" w:rsidRDefault="00A314CF" w:rsidP="00A314CF">
      <w:pPr>
        <w:rPr>
          <w:rFonts w:eastAsia="MS Mincho"/>
        </w:rPr>
      </w:pPr>
      <w:r>
        <w:rPr>
          <w:rFonts w:eastAsia="MS Mincho"/>
        </w:rPr>
        <w:t xml:space="preserve">Как для </w:t>
      </w:r>
      <w:proofErr w:type="spellStart"/>
      <w:r w:rsidRPr="008576AF">
        <w:rPr>
          <w:rFonts w:eastAsia="MS Mincho"/>
          <w:b/>
          <w:lang w:val="en-US"/>
        </w:rPr>
        <w:t>ioco</w:t>
      </w:r>
      <w:proofErr w:type="spellEnd"/>
      <w:r>
        <w:rPr>
          <w:rFonts w:eastAsia="MS Mincho"/>
        </w:rPr>
        <w:t xml:space="preserve">, тест генерируется по трассе </w:t>
      </w:r>
      <w:r w:rsidR="00B143E0">
        <w:rPr>
          <w:rFonts w:eastAsia="MS Mincho"/>
        </w:rPr>
        <w:t>СК</w:t>
      </w:r>
      <w:r>
        <w:rPr>
          <w:rFonts w:eastAsia="MS Mincho"/>
        </w:rPr>
        <w:t xml:space="preserve">, но под трассой понимается безопасная </w:t>
      </w:r>
      <w:r w:rsidRPr="00DA2353">
        <w:rPr>
          <w:rFonts w:eastAsia="MS Mincho"/>
        </w:rPr>
        <w:sym w:font="Symbol" w:char="F062"/>
      </w:r>
      <w:r w:rsidRPr="00DA2353">
        <w:rPr>
          <w:rFonts w:eastAsia="MS Mincho"/>
        </w:rPr>
        <w:sym w:font="Symbol" w:char="F067"/>
      </w:r>
      <w:r w:rsidRPr="00DA2353">
        <w:rPr>
          <w:rFonts w:eastAsia="MS Mincho"/>
        </w:rPr>
        <w:sym w:font="Symbol" w:char="F064"/>
      </w:r>
      <w:r w:rsidRPr="00DA2353">
        <w:rPr>
          <w:rFonts w:eastAsia="MS Mincho"/>
        </w:rPr>
        <w:t>-трасс</w:t>
      </w:r>
      <w:r>
        <w:rPr>
          <w:rFonts w:eastAsia="MS Mincho"/>
        </w:rPr>
        <w:t xml:space="preserve">а. </w:t>
      </w:r>
      <w:r w:rsidR="00317FBB">
        <w:rPr>
          <w:rFonts w:eastAsia="MS Mincho"/>
        </w:rPr>
        <w:t>В тесте э</w:t>
      </w:r>
      <w:r>
        <w:rPr>
          <w:rFonts w:eastAsia="MS Mincho"/>
        </w:rPr>
        <w:t xml:space="preserve">та трасса заканчивается в терминальном состоянии с вердиктом </w:t>
      </w:r>
      <w:r w:rsidRPr="0082340D">
        <w:rPr>
          <w:rFonts w:eastAsia="MS Mincho"/>
          <w:b/>
          <w:lang w:val="en-US"/>
        </w:rPr>
        <w:t>pass</w:t>
      </w:r>
      <w:r w:rsidR="00317FBB">
        <w:rPr>
          <w:rFonts w:eastAsia="MS Mincho"/>
        </w:rPr>
        <w:t>, и от неё</w:t>
      </w:r>
      <w:r>
        <w:rPr>
          <w:rFonts w:eastAsia="MS Mincho"/>
        </w:rPr>
        <w:t xml:space="preserve"> ответвляются переходы в терминальные состояния с вердиктами </w:t>
      </w:r>
      <w:r w:rsidRPr="0082340D">
        <w:rPr>
          <w:rFonts w:eastAsia="MS Mincho"/>
          <w:b/>
          <w:lang w:val="en-US"/>
        </w:rPr>
        <w:t>pass</w:t>
      </w:r>
      <w:r w:rsidRPr="00A314CF">
        <w:rPr>
          <w:rFonts w:eastAsia="MS Mincho"/>
        </w:rPr>
        <w:t xml:space="preserve"> </w:t>
      </w:r>
      <w:r>
        <w:rPr>
          <w:rFonts w:eastAsia="MS Mincho"/>
        </w:rPr>
        <w:t xml:space="preserve">или </w:t>
      </w:r>
      <w:r w:rsidRPr="00A314CF">
        <w:rPr>
          <w:rFonts w:eastAsia="MS Mincho"/>
          <w:b/>
          <w:lang w:val="en-US"/>
        </w:rPr>
        <w:t>fail</w:t>
      </w:r>
      <w:r>
        <w:rPr>
          <w:rFonts w:eastAsia="MS Mincho"/>
        </w:rPr>
        <w:t xml:space="preserve"> по тем </w:t>
      </w:r>
      <w:r w:rsidR="00B143E0">
        <w:rPr>
          <w:rFonts w:eastAsia="MS Mincho"/>
        </w:rPr>
        <w:t>символам</w:t>
      </w:r>
      <w:r>
        <w:rPr>
          <w:rFonts w:eastAsia="MS Mincho"/>
        </w:rPr>
        <w:t xml:space="preserve">, которые спецификация после предыдущей трассы допускает </w:t>
      </w:r>
      <w:r w:rsidR="00D20470">
        <w:rPr>
          <w:rFonts w:eastAsia="MS Mincho"/>
        </w:rPr>
        <w:t xml:space="preserve">(кроме следующего символа трассы) </w:t>
      </w:r>
      <w:r>
        <w:rPr>
          <w:rFonts w:eastAsia="MS Mincho"/>
        </w:rPr>
        <w:t>или не допускает, соответственно.</w:t>
      </w:r>
      <w:r w:rsidR="00D20470" w:rsidRPr="00D20470">
        <w:rPr>
          <w:rFonts w:eastAsia="MS Mincho"/>
        </w:rPr>
        <w:t xml:space="preserve"> </w:t>
      </w:r>
      <w:r w:rsidR="00894690">
        <w:rPr>
          <w:rFonts w:eastAsia="MS Mincho"/>
        </w:rPr>
        <w:t>Эти символы: стимул и/или его блокировка, когда тест посылает стимул, и</w:t>
      </w:r>
      <w:r w:rsidR="00D20470">
        <w:rPr>
          <w:rFonts w:eastAsia="MS Mincho"/>
        </w:rPr>
        <w:t xml:space="preserve"> </w:t>
      </w:r>
      <w:r w:rsidR="00894690">
        <w:rPr>
          <w:rFonts w:eastAsia="MS Mincho"/>
        </w:rPr>
        <w:t xml:space="preserve"> реакции и/или </w:t>
      </w:r>
      <w:r w:rsidR="00894690">
        <w:rPr>
          <w:rFonts w:eastAsia="MS Mincho"/>
        </w:rPr>
        <w:sym w:font="Symbol" w:char="F064"/>
      </w:r>
      <w:r w:rsidR="00894690">
        <w:rPr>
          <w:rFonts w:eastAsia="MS Mincho"/>
        </w:rPr>
        <w:t>, когда тест принимает все реакции</w:t>
      </w:r>
      <w:r w:rsidR="00D20470">
        <w:rPr>
          <w:rFonts w:eastAsia="MS Mincho"/>
        </w:rPr>
        <w:t>.</w:t>
      </w:r>
    </w:p>
    <w:p w:rsidR="00B30A4C" w:rsidRDefault="00B30A4C">
      <w:pPr>
        <w:rPr>
          <w:rFonts w:eastAsia="MS Mincho"/>
        </w:rPr>
      </w:pPr>
    </w:p>
    <w:p w:rsidR="00B30A4C" w:rsidRDefault="00B30A4C">
      <w:pPr>
        <w:ind w:firstLine="0"/>
        <w:rPr>
          <w:rFonts w:eastAsia="MS Mincho"/>
        </w:rPr>
      </w:pPr>
      <w:r>
        <w:rPr>
          <w:rFonts w:eastAsia="MS Mincho"/>
        </w:rPr>
        <w:t>ЛИТЕРАТУРА:</w:t>
      </w:r>
    </w:p>
    <w:p w:rsidR="005E7D41" w:rsidRPr="00291976" w:rsidRDefault="005E7D41">
      <w:pPr>
        <w:pStyle w:val="a"/>
        <w:rPr>
          <w:rFonts w:eastAsia="MS Mincho"/>
          <w:lang w:val="en-US"/>
        </w:rPr>
      </w:pPr>
      <w:r w:rsidRPr="005E7D41">
        <w:rPr>
          <w:lang w:val="en-US"/>
        </w:rPr>
        <w:t xml:space="preserve">J. </w:t>
      </w:r>
      <w:proofErr w:type="spellStart"/>
      <w:r w:rsidRPr="005E7D41">
        <w:rPr>
          <w:lang w:val="en-US"/>
        </w:rPr>
        <w:t>Tretmans</w:t>
      </w:r>
      <w:proofErr w:type="spellEnd"/>
      <w:r w:rsidRPr="005E7D41">
        <w:rPr>
          <w:lang w:val="en-US"/>
        </w:rPr>
        <w:t xml:space="preserve"> </w:t>
      </w:r>
      <w:r w:rsidRPr="005E7D41">
        <w:rPr>
          <w:rFonts w:eastAsia="MS Mincho"/>
          <w:lang w:val="en-US"/>
        </w:rPr>
        <w:t>"</w:t>
      </w:r>
      <w:r w:rsidRPr="005E7D41">
        <w:rPr>
          <w:lang w:val="en-US"/>
        </w:rPr>
        <w:t>Test Generation with Inputs, Outputs and Repetitive Quiescence</w:t>
      </w:r>
      <w:r w:rsidRPr="005E7D41">
        <w:rPr>
          <w:rFonts w:eastAsia="MS Mincho"/>
          <w:lang w:val="en-US"/>
        </w:rPr>
        <w:t>" //</w:t>
      </w:r>
      <w:r w:rsidRPr="005E7D41">
        <w:rPr>
          <w:lang w:val="en-US"/>
        </w:rPr>
        <w:t xml:space="preserve"> Software-Concepts and Tools, </w:t>
      </w:r>
      <w:r w:rsidR="00A314CF">
        <w:rPr>
          <w:lang w:val="en-US"/>
        </w:rPr>
        <w:t>v</w:t>
      </w:r>
      <w:r w:rsidRPr="005E7D41">
        <w:rPr>
          <w:lang w:val="en-US"/>
        </w:rPr>
        <w:t>. 17, Issue 3, 1996.</w:t>
      </w:r>
    </w:p>
    <w:p w:rsidR="00291976" w:rsidRPr="00291976" w:rsidRDefault="00291976">
      <w:pPr>
        <w:pStyle w:val="a"/>
        <w:rPr>
          <w:rFonts w:eastAsia="MS Mincho"/>
          <w:lang w:val="en-US"/>
        </w:rPr>
      </w:pPr>
      <w:r w:rsidRPr="00291976">
        <w:rPr>
          <w:lang w:val="en-US"/>
        </w:rPr>
        <w:t>N</w:t>
      </w:r>
      <w:r>
        <w:rPr>
          <w:lang w:val="en-US"/>
        </w:rPr>
        <w:t>.</w:t>
      </w:r>
      <w:r w:rsidRPr="00291976">
        <w:rPr>
          <w:lang w:val="en-US"/>
        </w:rPr>
        <w:t>A. Lynch</w:t>
      </w:r>
      <w:r>
        <w:rPr>
          <w:lang w:val="en-US"/>
        </w:rPr>
        <w:t>,</w:t>
      </w:r>
      <w:r w:rsidRPr="00291976">
        <w:rPr>
          <w:lang w:val="en-US"/>
        </w:rPr>
        <w:t xml:space="preserve"> M</w:t>
      </w:r>
      <w:r>
        <w:rPr>
          <w:lang w:val="en-US"/>
        </w:rPr>
        <w:t>.</w:t>
      </w:r>
      <w:r w:rsidRPr="00291976">
        <w:rPr>
          <w:lang w:val="en-US"/>
        </w:rPr>
        <w:t xml:space="preserve">R. Tuttle </w:t>
      </w:r>
      <w:r w:rsidRPr="005E7D41">
        <w:rPr>
          <w:rFonts w:eastAsia="MS Mincho"/>
          <w:lang w:val="en-US"/>
        </w:rPr>
        <w:t>"</w:t>
      </w:r>
      <w:r w:rsidRPr="00291976">
        <w:rPr>
          <w:iCs/>
          <w:lang w:val="en-US"/>
        </w:rPr>
        <w:t>Hierarchical correctness proofs for distributed algorithms</w:t>
      </w:r>
      <w:r w:rsidRPr="005E7D41">
        <w:rPr>
          <w:rFonts w:eastAsia="MS Mincho"/>
          <w:lang w:val="en-US"/>
        </w:rPr>
        <w:t>"</w:t>
      </w:r>
      <w:r w:rsidRPr="00291976">
        <w:rPr>
          <w:lang w:val="en-US"/>
        </w:rPr>
        <w:t>. Proc</w:t>
      </w:r>
      <w:r>
        <w:rPr>
          <w:lang w:val="en-US"/>
        </w:rPr>
        <w:t>.</w:t>
      </w:r>
      <w:r w:rsidRPr="00291976">
        <w:rPr>
          <w:lang w:val="en-US"/>
        </w:rPr>
        <w:t xml:space="preserve"> of the 6th ACM SIGACT-SIGOPS </w:t>
      </w:r>
      <w:proofErr w:type="spellStart"/>
      <w:r w:rsidRPr="00291976">
        <w:rPr>
          <w:lang w:val="en-US"/>
        </w:rPr>
        <w:t>Symp</w:t>
      </w:r>
      <w:proofErr w:type="spellEnd"/>
      <w:r>
        <w:rPr>
          <w:lang w:val="en-US"/>
        </w:rPr>
        <w:t>.</w:t>
      </w:r>
      <w:r w:rsidRPr="00291976">
        <w:rPr>
          <w:lang w:val="en-US"/>
        </w:rPr>
        <w:t xml:space="preserve"> on Principles of Distributed Computing, pp. 137-151, 1987.</w:t>
      </w:r>
    </w:p>
    <w:p w:rsidR="00291976" w:rsidRPr="005E7D41" w:rsidRDefault="00291976">
      <w:pPr>
        <w:pStyle w:val="a"/>
        <w:rPr>
          <w:rFonts w:eastAsia="MS Mincho"/>
          <w:lang w:val="en-US"/>
        </w:rPr>
      </w:pPr>
      <w:r w:rsidRPr="00291976">
        <w:rPr>
          <w:lang w:val="en-US"/>
        </w:rPr>
        <w:lastRenderedPageBreak/>
        <w:t xml:space="preserve">C. </w:t>
      </w:r>
      <w:proofErr w:type="spellStart"/>
      <w:r w:rsidRPr="00291976">
        <w:rPr>
          <w:lang w:val="en-US"/>
        </w:rPr>
        <w:t>Jard</w:t>
      </w:r>
      <w:proofErr w:type="spellEnd"/>
      <w:r w:rsidRPr="00291976">
        <w:rPr>
          <w:lang w:val="en-US"/>
        </w:rPr>
        <w:t xml:space="preserve">, T. </w:t>
      </w:r>
      <w:proofErr w:type="spellStart"/>
      <w:r w:rsidRPr="00291976">
        <w:rPr>
          <w:lang w:val="en-US"/>
        </w:rPr>
        <w:t>Jéron</w:t>
      </w:r>
      <w:proofErr w:type="spellEnd"/>
      <w:r w:rsidRPr="00291976">
        <w:rPr>
          <w:lang w:val="en-US"/>
        </w:rPr>
        <w:t xml:space="preserve">, L. Tanguy, C. </w:t>
      </w:r>
      <w:proofErr w:type="spellStart"/>
      <w:r w:rsidRPr="00291976">
        <w:rPr>
          <w:lang w:val="en-US"/>
        </w:rPr>
        <w:t>Viho</w:t>
      </w:r>
      <w:proofErr w:type="spellEnd"/>
      <w:r w:rsidRPr="00291976">
        <w:rPr>
          <w:lang w:val="en-US"/>
        </w:rPr>
        <w:t xml:space="preserve"> </w:t>
      </w:r>
      <w:r w:rsidRPr="005E7D41">
        <w:rPr>
          <w:rFonts w:eastAsia="MS Mincho"/>
          <w:lang w:val="en-US"/>
        </w:rPr>
        <w:t>"</w:t>
      </w:r>
      <w:r w:rsidRPr="00291976">
        <w:rPr>
          <w:bCs/>
          <w:lang w:val="en-US"/>
        </w:rPr>
        <w:t>Remote testing can be as powerful as local testing</w:t>
      </w:r>
      <w:r w:rsidRPr="005E7D41">
        <w:rPr>
          <w:rFonts w:eastAsia="MS Mincho"/>
          <w:lang w:val="en-US"/>
        </w:rPr>
        <w:t>"</w:t>
      </w:r>
      <w:r w:rsidRPr="00291976">
        <w:rPr>
          <w:lang w:val="en-US"/>
        </w:rPr>
        <w:t xml:space="preserve">, FORTE XII/ PSTV XIX' 99, </w:t>
      </w:r>
      <w:smartTag w:uri="urn:schemas-microsoft-com:office:smarttags" w:element="country-region">
        <w:smartTag w:uri="urn:schemas-microsoft-com:office:smarttags" w:element="place">
          <w:r w:rsidRPr="00291976">
            <w:rPr>
              <w:lang w:val="en-US"/>
            </w:rPr>
            <w:t>China</w:t>
          </w:r>
        </w:smartTag>
      </w:smartTag>
      <w:r w:rsidRPr="00291976">
        <w:rPr>
          <w:lang w:val="en-US"/>
        </w:rPr>
        <w:t>, pp. 25-40.</w:t>
      </w:r>
    </w:p>
    <w:p w:rsidR="00B30A4C" w:rsidRPr="00751DBC" w:rsidRDefault="005E7D41">
      <w:pPr>
        <w:pStyle w:val="a"/>
        <w:rPr>
          <w:lang w:val="en-US"/>
        </w:rPr>
      </w:pPr>
      <w:r w:rsidRPr="005E7D41">
        <w:rPr>
          <w:lang w:val="en-US"/>
        </w:rPr>
        <w:t xml:space="preserve">M. van </w:t>
      </w:r>
      <w:proofErr w:type="spellStart"/>
      <w:r w:rsidRPr="005E7D41">
        <w:rPr>
          <w:lang w:val="en-US"/>
        </w:rPr>
        <w:t>der</w:t>
      </w:r>
      <w:proofErr w:type="spellEnd"/>
      <w:r w:rsidRPr="005E7D41">
        <w:rPr>
          <w:lang w:val="en-US"/>
        </w:rPr>
        <w:t xml:space="preserve"> </w:t>
      </w:r>
      <w:proofErr w:type="spellStart"/>
      <w:r w:rsidRPr="005E7D41">
        <w:rPr>
          <w:lang w:val="en-US"/>
        </w:rPr>
        <w:t>Bijl</w:t>
      </w:r>
      <w:proofErr w:type="spellEnd"/>
      <w:r w:rsidRPr="005E7D41">
        <w:rPr>
          <w:lang w:val="en-US"/>
        </w:rPr>
        <w:t xml:space="preserve">, A. </w:t>
      </w:r>
      <w:proofErr w:type="spellStart"/>
      <w:r w:rsidRPr="005E7D41">
        <w:rPr>
          <w:lang w:val="en-US"/>
        </w:rPr>
        <w:t>Rensink</w:t>
      </w:r>
      <w:proofErr w:type="spellEnd"/>
      <w:r w:rsidRPr="005E7D41">
        <w:rPr>
          <w:lang w:val="en-US"/>
        </w:rPr>
        <w:t xml:space="preserve">, J. </w:t>
      </w:r>
      <w:proofErr w:type="spellStart"/>
      <w:r w:rsidRPr="005E7D41">
        <w:rPr>
          <w:lang w:val="en-US"/>
        </w:rPr>
        <w:t>Tretmans</w:t>
      </w:r>
      <w:proofErr w:type="spellEnd"/>
      <w:r w:rsidRPr="005E7D41">
        <w:rPr>
          <w:lang w:val="en-US"/>
        </w:rPr>
        <w:t xml:space="preserve"> </w:t>
      </w:r>
      <w:r w:rsidRPr="005E7D41">
        <w:rPr>
          <w:rFonts w:eastAsia="MS Mincho"/>
          <w:lang w:val="en-US"/>
        </w:rPr>
        <w:t>"</w:t>
      </w:r>
      <w:r w:rsidRPr="005E7D41">
        <w:rPr>
          <w:lang w:val="en-US"/>
        </w:rPr>
        <w:t xml:space="preserve">Compositional testing with </w:t>
      </w:r>
      <w:proofErr w:type="spellStart"/>
      <w:r w:rsidRPr="005E7D41">
        <w:rPr>
          <w:lang w:val="en-US"/>
        </w:rPr>
        <w:t>ioco</w:t>
      </w:r>
      <w:proofErr w:type="spellEnd"/>
      <w:r w:rsidRPr="005E7D41">
        <w:rPr>
          <w:rFonts w:eastAsia="MS Mincho"/>
          <w:lang w:val="en-US"/>
        </w:rPr>
        <w:t>" //</w:t>
      </w:r>
      <w:r w:rsidRPr="005E7D41">
        <w:rPr>
          <w:lang w:val="en-US"/>
        </w:rPr>
        <w:t xml:space="preserve"> Formal Approaches to Software Testing: Third International Workshop, FATES</w:t>
      </w:r>
      <w:r w:rsidR="00A314CF">
        <w:rPr>
          <w:lang w:val="en-US"/>
        </w:rPr>
        <w:t xml:space="preserve"> 2003, </w:t>
      </w:r>
      <w:smartTag w:uri="urn:schemas-microsoft-com:office:smarttags" w:element="country-region">
        <w:smartTag w:uri="urn:schemas-microsoft-com:office:smarttags" w:element="place">
          <w:r w:rsidR="00A314CF">
            <w:rPr>
              <w:lang w:val="en-US"/>
            </w:rPr>
            <w:t>Canada</w:t>
          </w:r>
        </w:smartTag>
      </w:smartTag>
      <w:r w:rsidRPr="005E7D41">
        <w:rPr>
          <w:lang w:val="en-US"/>
        </w:rPr>
        <w:t>. LNCS</w:t>
      </w:r>
      <w:r w:rsidRPr="00751DBC">
        <w:rPr>
          <w:lang w:val="en-US"/>
        </w:rPr>
        <w:t xml:space="preserve"> </w:t>
      </w:r>
      <w:r w:rsidR="00A314CF">
        <w:rPr>
          <w:lang w:val="en-US"/>
        </w:rPr>
        <w:t>v.</w:t>
      </w:r>
      <w:r w:rsidRPr="00751DBC">
        <w:rPr>
          <w:lang w:val="en-US"/>
        </w:rPr>
        <w:t xml:space="preserve"> 2931, </w:t>
      </w:r>
      <w:r w:rsidRPr="005E7D41">
        <w:rPr>
          <w:lang w:val="en-US"/>
        </w:rPr>
        <w:t>Springer</w:t>
      </w:r>
      <w:r w:rsidRPr="00751DBC">
        <w:rPr>
          <w:lang w:val="en-US"/>
        </w:rPr>
        <w:t xml:space="preserve">, </w:t>
      </w:r>
      <w:r w:rsidRPr="005E7D41">
        <w:rPr>
          <w:bCs/>
          <w:color w:val="000000"/>
          <w:lang w:val="en-US"/>
        </w:rPr>
        <w:t>pp</w:t>
      </w:r>
      <w:r w:rsidRPr="00751DBC">
        <w:rPr>
          <w:bCs/>
          <w:color w:val="000000"/>
          <w:lang w:val="en-US"/>
        </w:rPr>
        <w:t>. 86-100</w:t>
      </w:r>
      <w:r w:rsidRPr="00751DBC">
        <w:rPr>
          <w:lang w:val="en-US"/>
        </w:rPr>
        <w:t>.</w:t>
      </w:r>
    </w:p>
    <w:sectPr w:rsidR="00B30A4C" w:rsidRPr="00751DBC" w:rsidSect="00F40243">
      <w:headerReference w:type="default" r:id="rId7"/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FE5" w:rsidRDefault="00584FE5" w:rsidP="008C6703">
      <w:r>
        <w:separator/>
      </w:r>
    </w:p>
  </w:endnote>
  <w:endnote w:type="continuationSeparator" w:id="0">
    <w:p w:rsidR="00584FE5" w:rsidRDefault="00584FE5" w:rsidP="008C67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87F2A229-9938-4DB8-947F-A3873006CAF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E3EE797B-150F-42FE-8F5F-F36DDE07CF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85890"/>
      <w:docPartObj>
        <w:docPartGallery w:val="Page Numbers (Bottom of Page)"/>
        <w:docPartUnique/>
      </w:docPartObj>
    </w:sdtPr>
    <w:sdtContent>
      <w:p w:rsidR="00C93577" w:rsidRDefault="00C93577">
        <w:pPr>
          <w:pStyle w:val="af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C93577" w:rsidRDefault="00C9357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FE5" w:rsidRDefault="00584FE5" w:rsidP="008C6703">
      <w:r>
        <w:separator/>
      </w:r>
    </w:p>
  </w:footnote>
  <w:footnote w:type="continuationSeparator" w:id="0">
    <w:p w:rsidR="00584FE5" w:rsidRDefault="00584FE5" w:rsidP="008C67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703" w:rsidRPr="008C6703" w:rsidRDefault="008C6703" w:rsidP="008C6703">
    <w:pPr>
      <w:pStyle w:val="af2"/>
    </w:pPr>
    <w:r w:rsidRPr="008C6703">
      <w:t xml:space="preserve">И.Б.Бурдонов, </w:t>
    </w:r>
    <w:proofErr w:type="spellStart"/>
    <w:r w:rsidRPr="008C6703">
      <w:t>А.С.Косачев</w:t>
    </w:r>
    <w:proofErr w:type="spellEnd"/>
    <w:r w:rsidRPr="008C6703">
      <w:t>.</w:t>
    </w:r>
  </w:p>
  <w:p w:rsidR="008C6703" w:rsidRPr="008C6703" w:rsidRDefault="008C6703" w:rsidP="008C6703">
    <w:pPr>
      <w:pStyle w:val="af2"/>
    </w:pPr>
    <w:r w:rsidRPr="008C6703">
      <w:t>Тестирование компонентов распределенной системы.</w:t>
    </w:r>
  </w:p>
  <w:p w:rsidR="008C6703" w:rsidRPr="008C6703" w:rsidRDefault="008C6703" w:rsidP="008C6703">
    <w:pPr>
      <w:pStyle w:val="af2"/>
    </w:pPr>
    <w:r w:rsidRPr="008C6703">
      <w:t>Труды Всероссийской научной конференции "Научный сервис в сети ИНТЕРНЕТ", Изд-во МГУ, 2005, стр.63-65.</w:t>
    </w:r>
  </w:p>
  <w:p w:rsidR="008C6703" w:rsidRPr="008C6703" w:rsidRDefault="008C6703" w:rsidP="008C6703">
    <w:pPr>
      <w:pStyle w:val="af2"/>
    </w:pPr>
    <w:r w:rsidRPr="008C6703">
      <w:t xml:space="preserve">2 стр. </w:t>
    </w:r>
  </w:p>
  <w:p w:rsidR="008C6703" w:rsidRPr="008C6703" w:rsidRDefault="008C6703">
    <w:pPr>
      <w:pStyle w:val="af2"/>
    </w:pPr>
    <w:r w:rsidRPr="008C6703">
      <w:t>____________________________________________________________</w:t>
    </w:r>
  </w:p>
  <w:p w:rsidR="008C6703" w:rsidRPr="008C6703" w:rsidRDefault="008C6703">
    <w:pPr>
      <w:pStyle w:val="af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409ED"/>
    <w:multiLevelType w:val="singleLevel"/>
    <w:tmpl w:val="525C05F4"/>
    <w:lvl w:ilvl="0">
      <w:start w:val="1"/>
      <w:numFmt w:val="decimal"/>
      <w:lvlRestart w:val="0"/>
      <w:pStyle w:val="a"/>
      <w:lvlText w:val="%1."/>
      <w:lvlJc w:val="left"/>
      <w:pPr>
        <w:tabs>
          <w:tab w:val="num" w:pos="357"/>
        </w:tabs>
        <w:ind w:left="357" w:hanging="357"/>
      </w:pPr>
    </w:lvl>
  </w:abstractNum>
  <w:abstractNum w:abstractNumId="1">
    <w:nsid w:val="7369411A"/>
    <w:multiLevelType w:val="singleLevel"/>
    <w:tmpl w:val="A95A7FBE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sz w:val="20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89"/>
  <w:embedTrueTypeFonts/>
  <w:proofState w:spelling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2697"/>
    <w:rsid w:val="0002476B"/>
    <w:rsid w:val="000301A5"/>
    <w:rsid w:val="000712A2"/>
    <w:rsid w:val="000774B9"/>
    <w:rsid w:val="000865F4"/>
    <w:rsid w:val="000977A4"/>
    <w:rsid w:val="000B5E8B"/>
    <w:rsid w:val="00102520"/>
    <w:rsid w:val="001075DA"/>
    <w:rsid w:val="0012441D"/>
    <w:rsid w:val="00127571"/>
    <w:rsid w:val="001320E2"/>
    <w:rsid w:val="001369D0"/>
    <w:rsid w:val="00161C35"/>
    <w:rsid w:val="0016243B"/>
    <w:rsid w:val="001641EA"/>
    <w:rsid w:val="0017434D"/>
    <w:rsid w:val="00191E8C"/>
    <w:rsid w:val="001B5009"/>
    <w:rsid w:val="00220359"/>
    <w:rsid w:val="00231D58"/>
    <w:rsid w:val="00237301"/>
    <w:rsid w:val="0025244F"/>
    <w:rsid w:val="00275D0B"/>
    <w:rsid w:val="002835F9"/>
    <w:rsid w:val="00291976"/>
    <w:rsid w:val="002A006E"/>
    <w:rsid w:val="002A7FA8"/>
    <w:rsid w:val="003064C5"/>
    <w:rsid w:val="00315C9E"/>
    <w:rsid w:val="00317FBB"/>
    <w:rsid w:val="00346D79"/>
    <w:rsid w:val="003A557A"/>
    <w:rsid w:val="003E4475"/>
    <w:rsid w:val="00401E5C"/>
    <w:rsid w:val="004402E9"/>
    <w:rsid w:val="00451E96"/>
    <w:rsid w:val="00467287"/>
    <w:rsid w:val="004725A4"/>
    <w:rsid w:val="00477255"/>
    <w:rsid w:val="00486B88"/>
    <w:rsid w:val="004A1223"/>
    <w:rsid w:val="004C0696"/>
    <w:rsid w:val="005060D6"/>
    <w:rsid w:val="00506951"/>
    <w:rsid w:val="00520F88"/>
    <w:rsid w:val="00522697"/>
    <w:rsid w:val="00537B02"/>
    <w:rsid w:val="00573F70"/>
    <w:rsid w:val="00575A0D"/>
    <w:rsid w:val="00584FE5"/>
    <w:rsid w:val="0059104C"/>
    <w:rsid w:val="005915F8"/>
    <w:rsid w:val="00592D52"/>
    <w:rsid w:val="00595774"/>
    <w:rsid w:val="005B1641"/>
    <w:rsid w:val="005B385E"/>
    <w:rsid w:val="005C36C4"/>
    <w:rsid w:val="005C7A1D"/>
    <w:rsid w:val="005D6025"/>
    <w:rsid w:val="005E5C3E"/>
    <w:rsid w:val="005E7D41"/>
    <w:rsid w:val="005F60F1"/>
    <w:rsid w:val="00600B7A"/>
    <w:rsid w:val="006652AE"/>
    <w:rsid w:val="00672894"/>
    <w:rsid w:val="006767E0"/>
    <w:rsid w:val="00684B70"/>
    <w:rsid w:val="00692640"/>
    <w:rsid w:val="006C287A"/>
    <w:rsid w:val="006D7A1D"/>
    <w:rsid w:val="006F299B"/>
    <w:rsid w:val="007129A2"/>
    <w:rsid w:val="00721E4D"/>
    <w:rsid w:val="00730993"/>
    <w:rsid w:val="00734038"/>
    <w:rsid w:val="00742452"/>
    <w:rsid w:val="00746655"/>
    <w:rsid w:val="00751DBC"/>
    <w:rsid w:val="007802A2"/>
    <w:rsid w:val="007B52AB"/>
    <w:rsid w:val="007C0754"/>
    <w:rsid w:val="0082340D"/>
    <w:rsid w:val="00830B10"/>
    <w:rsid w:val="00830BB0"/>
    <w:rsid w:val="008542C0"/>
    <w:rsid w:val="008576AF"/>
    <w:rsid w:val="0086203F"/>
    <w:rsid w:val="00866040"/>
    <w:rsid w:val="008721F2"/>
    <w:rsid w:val="00876BA7"/>
    <w:rsid w:val="00882943"/>
    <w:rsid w:val="0089275D"/>
    <w:rsid w:val="00894690"/>
    <w:rsid w:val="008C6703"/>
    <w:rsid w:val="008F00A3"/>
    <w:rsid w:val="00906F64"/>
    <w:rsid w:val="009129B8"/>
    <w:rsid w:val="0097228D"/>
    <w:rsid w:val="00983919"/>
    <w:rsid w:val="00986FAB"/>
    <w:rsid w:val="009A096D"/>
    <w:rsid w:val="009A28D1"/>
    <w:rsid w:val="009D0AE4"/>
    <w:rsid w:val="009D7CBC"/>
    <w:rsid w:val="00A12C9D"/>
    <w:rsid w:val="00A27F52"/>
    <w:rsid w:val="00A314CF"/>
    <w:rsid w:val="00A4452C"/>
    <w:rsid w:val="00A46DC4"/>
    <w:rsid w:val="00A56190"/>
    <w:rsid w:val="00A646A5"/>
    <w:rsid w:val="00A747AA"/>
    <w:rsid w:val="00A85420"/>
    <w:rsid w:val="00A942FB"/>
    <w:rsid w:val="00AC50BD"/>
    <w:rsid w:val="00AC5304"/>
    <w:rsid w:val="00AC6B53"/>
    <w:rsid w:val="00AD20D0"/>
    <w:rsid w:val="00AE0B54"/>
    <w:rsid w:val="00AE3B44"/>
    <w:rsid w:val="00AF64DC"/>
    <w:rsid w:val="00B143E0"/>
    <w:rsid w:val="00B15856"/>
    <w:rsid w:val="00B233C2"/>
    <w:rsid w:val="00B30A4C"/>
    <w:rsid w:val="00B37B1F"/>
    <w:rsid w:val="00B42195"/>
    <w:rsid w:val="00B51773"/>
    <w:rsid w:val="00B6426B"/>
    <w:rsid w:val="00B924D2"/>
    <w:rsid w:val="00B9540D"/>
    <w:rsid w:val="00BE7B5B"/>
    <w:rsid w:val="00C10C18"/>
    <w:rsid w:val="00C26306"/>
    <w:rsid w:val="00C6145B"/>
    <w:rsid w:val="00C85E2A"/>
    <w:rsid w:val="00C93577"/>
    <w:rsid w:val="00CB1D0D"/>
    <w:rsid w:val="00CD340D"/>
    <w:rsid w:val="00CD3E51"/>
    <w:rsid w:val="00D20470"/>
    <w:rsid w:val="00D24092"/>
    <w:rsid w:val="00D41A8B"/>
    <w:rsid w:val="00D41D17"/>
    <w:rsid w:val="00D5094F"/>
    <w:rsid w:val="00D870F0"/>
    <w:rsid w:val="00DA2353"/>
    <w:rsid w:val="00DB0E57"/>
    <w:rsid w:val="00DC3030"/>
    <w:rsid w:val="00E0729A"/>
    <w:rsid w:val="00E13A84"/>
    <w:rsid w:val="00E209CA"/>
    <w:rsid w:val="00E278E9"/>
    <w:rsid w:val="00E61212"/>
    <w:rsid w:val="00E62637"/>
    <w:rsid w:val="00E74CCD"/>
    <w:rsid w:val="00EB19CD"/>
    <w:rsid w:val="00EC56DF"/>
    <w:rsid w:val="00EE27FD"/>
    <w:rsid w:val="00EF5B66"/>
    <w:rsid w:val="00F075E6"/>
    <w:rsid w:val="00F31603"/>
    <w:rsid w:val="00F40243"/>
    <w:rsid w:val="00F46414"/>
    <w:rsid w:val="00F57B6C"/>
    <w:rsid w:val="00F66BC2"/>
    <w:rsid w:val="00F777A3"/>
    <w:rsid w:val="00F824FA"/>
    <w:rsid w:val="00F830F0"/>
    <w:rsid w:val="00F95D74"/>
    <w:rsid w:val="00FB477D"/>
    <w:rsid w:val="00FB4A03"/>
    <w:rsid w:val="00FE6C5D"/>
    <w:rsid w:val="00FF4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F40243"/>
    <w:pPr>
      <w:ind w:firstLine="720"/>
      <w:jc w:val="both"/>
    </w:pPr>
    <w:rPr>
      <w:lang w:eastAsia="en-US"/>
    </w:rPr>
  </w:style>
  <w:style w:type="paragraph" w:styleId="1">
    <w:name w:val="heading 1"/>
    <w:basedOn w:val="a1"/>
    <w:next w:val="a1"/>
    <w:qFormat/>
    <w:rsid w:val="00F40243"/>
    <w:pPr>
      <w:keepNext/>
      <w:ind w:firstLine="0"/>
      <w:jc w:val="center"/>
      <w:outlineLvl w:val="0"/>
    </w:pPr>
    <w:rPr>
      <w:b/>
      <w:caps/>
      <w:kern w:val="28"/>
      <w:sz w:val="24"/>
      <w:lang w:eastAsia="ru-RU"/>
    </w:rPr>
  </w:style>
  <w:style w:type="paragraph" w:styleId="2">
    <w:name w:val="heading 2"/>
    <w:basedOn w:val="a1"/>
    <w:next w:val="a2"/>
    <w:qFormat/>
    <w:rsid w:val="00F40243"/>
    <w:pPr>
      <w:keepNext/>
      <w:suppressAutoHyphens/>
      <w:overflowPunct w:val="0"/>
      <w:autoSpaceDE w:val="0"/>
      <w:autoSpaceDN w:val="0"/>
      <w:adjustRightInd w:val="0"/>
      <w:spacing w:before="240" w:after="160"/>
      <w:textAlignment w:val="baseline"/>
      <w:outlineLvl w:val="1"/>
    </w:pPr>
    <w:rPr>
      <w:b/>
      <w:sz w:val="32"/>
      <w:lang w:val="en-US"/>
    </w:rPr>
  </w:style>
  <w:style w:type="paragraph" w:styleId="3">
    <w:name w:val="heading 3"/>
    <w:basedOn w:val="a1"/>
    <w:next w:val="a2"/>
    <w:qFormat/>
    <w:rsid w:val="00F40243"/>
    <w:pPr>
      <w:keepNext/>
      <w:keepLines/>
      <w:suppressAutoHyphens/>
      <w:overflowPunct w:val="0"/>
      <w:autoSpaceDE w:val="0"/>
      <w:autoSpaceDN w:val="0"/>
      <w:adjustRightInd w:val="0"/>
      <w:spacing w:before="200" w:after="120"/>
      <w:textAlignment w:val="baseline"/>
      <w:outlineLvl w:val="2"/>
    </w:pPr>
    <w:rPr>
      <w:b/>
      <w:sz w:val="28"/>
    </w:rPr>
  </w:style>
  <w:style w:type="paragraph" w:styleId="4">
    <w:name w:val="heading 4"/>
    <w:basedOn w:val="a1"/>
    <w:next w:val="a2"/>
    <w:qFormat/>
    <w:rsid w:val="00F40243"/>
    <w:pPr>
      <w:keepNext/>
      <w:keepLines/>
      <w:suppressAutoHyphens/>
      <w:overflowPunct w:val="0"/>
      <w:autoSpaceDE w:val="0"/>
      <w:autoSpaceDN w:val="0"/>
      <w:adjustRightInd w:val="0"/>
      <w:spacing w:before="160" w:after="80"/>
      <w:textAlignment w:val="baseline"/>
      <w:outlineLvl w:val="3"/>
    </w:pPr>
    <w:rPr>
      <w:b/>
      <w:sz w:val="24"/>
    </w:rPr>
  </w:style>
  <w:style w:type="paragraph" w:styleId="5">
    <w:name w:val="heading 5"/>
    <w:basedOn w:val="a1"/>
    <w:next w:val="a1"/>
    <w:qFormat/>
    <w:rsid w:val="00F40243"/>
    <w:pPr>
      <w:overflowPunct w:val="0"/>
      <w:autoSpaceDE w:val="0"/>
      <w:autoSpaceDN w:val="0"/>
      <w:adjustRightInd w:val="0"/>
      <w:spacing w:after="80"/>
      <w:textAlignment w:val="baseline"/>
      <w:outlineLvl w:val="4"/>
    </w:pPr>
    <w:rPr>
      <w:b/>
      <w:sz w:val="22"/>
    </w:rPr>
  </w:style>
  <w:style w:type="paragraph" w:styleId="6">
    <w:name w:val="heading 6"/>
    <w:basedOn w:val="a1"/>
    <w:next w:val="a1"/>
    <w:qFormat/>
    <w:rsid w:val="00F40243"/>
    <w:pPr>
      <w:keepNext/>
      <w:ind w:firstLine="0"/>
      <w:jc w:val="center"/>
      <w:outlineLvl w:val="5"/>
    </w:pPr>
    <w:rPr>
      <w:sz w:val="28"/>
    </w:rPr>
  </w:style>
  <w:style w:type="paragraph" w:styleId="7">
    <w:name w:val="heading 7"/>
    <w:basedOn w:val="a1"/>
    <w:next w:val="a1"/>
    <w:qFormat/>
    <w:rsid w:val="00F40243"/>
    <w:pPr>
      <w:keepNext/>
      <w:outlineLvl w:val="6"/>
    </w:pPr>
    <w:rPr>
      <w:rFonts w:eastAsia="MS Mincho"/>
      <w:b/>
      <w:b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2">
    <w:name w:val="Body Text"/>
    <w:basedOn w:val="a1"/>
    <w:rsid w:val="00F40243"/>
  </w:style>
  <w:style w:type="paragraph" w:customStyle="1" w:styleId="a6">
    <w:name w:val="Автор"/>
    <w:basedOn w:val="a1"/>
    <w:rsid w:val="00F40243"/>
    <w:pPr>
      <w:suppressAutoHyphens/>
      <w:ind w:firstLine="0"/>
      <w:jc w:val="center"/>
      <w:outlineLvl w:val="0"/>
    </w:pPr>
    <w:rPr>
      <w:b/>
      <w:sz w:val="18"/>
      <w:lang w:eastAsia="ru-RU"/>
    </w:rPr>
  </w:style>
  <w:style w:type="paragraph" w:styleId="a7">
    <w:name w:val="Body Text Indent"/>
    <w:basedOn w:val="a1"/>
    <w:rsid w:val="00F40243"/>
    <w:pPr>
      <w:ind w:firstLine="450"/>
    </w:pPr>
  </w:style>
  <w:style w:type="paragraph" w:customStyle="1" w:styleId="a8">
    <w:name w:val="откуда"/>
    <w:basedOn w:val="a1"/>
    <w:rsid w:val="00F40243"/>
    <w:pPr>
      <w:ind w:firstLine="0"/>
      <w:jc w:val="center"/>
      <w:outlineLvl w:val="0"/>
    </w:pPr>
    <w:rPr>
      <w:rFonts w:ascii="Arial" w:hAnsi="Arial"/>
      <w:i/>
      <w:snapToGrid w:val="0"/>
      <w:color w:val="000000"/>
      <w:sz w:val="16"/>
      <w:lang w:eastAsia="ru-RU"/>
    </w:rPr>
  </w:style>
  <w:style w:type="paragraph" w:customStyle="1" w:styleId="a0">
    <w:name w:val="список"/>
    <w:basedOn w:val="a1"/>
    <w:rsid w:val="00F40243"/>
    <w:pPr>
      <w:numPr>
        <w:numId w:val="1"/>
      </w:numPr>
      <w:spacing w:after="80"/>
    </w:pPr>
  </w:style>
  <w:style w:type="character" w:customStyle="1" w:styleId="a9">
    <w:name w:val="Ссылка"/>
    <w:basedOn w:val="a3"/>
    <w:rsid w:val="00F40243"/>
    <w:rPr>
      <w:i/>
    </w:rPr>
  </w:style>
  <w:style w:type="paragraph" w:styleId="aa">
    <w:name w:val="caption"/>
    <w:basedOn w:val="a1"/>
    <w:next w:val="a1"/>
    <w:qFormat/>
    <w:rsid w:val="00F40243"/>
    <w:pPr>
      <w:spacing w:before="120" w:after="120"/>
      <w:jc w:val="center"/>
    </w:pPr>
    <w:rPr>
      <w:b/>
      <w:sz w:val="24"/>
      <w:lang w:val="en-US"/>
    </w:rPr>
  </w:style>
  <w:style w:type="paragraph" w:styleId="ab">
    <w:name w:val="Plain Text"/>
    <w:basedOn w:val="a1"/>
    <w:rsid w:val="00F40243"/>
    <w:rPr>
      <w:rFonts w:ascii="Courier New" w:hAnsi="Courier New"/>
    </w:rPr>
  </w:style>
  <w:style w:type="character" w:styleId="ac">
    <w:name w:val="Hyperlink"/>
    <w:basedOn w:val="a3"/>
    <w:rsid w:val="00F40243"/>
    <w:rPr>
      <w:color w:val="0000FF"/>
      <w:u w:val="single"/>
    </w:rPr>
  </w:style>
  <w:style w:type="paragraph" w:styleId="ad">
    <w:name w:val="footnote text"/>
    <w:basedOn w:val="a1"/>
    <w:semiHidden/>
    <w:rsid w:val="00F40243"/>
  </w:style>
  <w:style w:type="character" w:styleId="ae">
    <w:name w:val="footnote reference"/>
    <w:basedOn w:val="a3"/>
    <w:semiHidden/>
    <w:rsid w:val="00F40243"/>
    <w:rPr>
      <w:vertAlign w:val="superscript"/>
    </w:rPr>
  </w:style>
  <w:style w:type="paragraph" w:styleId="af">
    <w:name w:val="footer"/>
    <w:basedOn w:val="a1"/>
    <w:link w:val="af0"/>
    <w:uiPriority w:val="99"/>
    <w:rsid w:val="00F40243"/>
    <w:pPr>
      <w:tabs>
        <w:tab w:val="center" w:pos="4153"/>
        <w:tab w:val="right" w:pos="8306"/>
      </w:tabs>
    </w:pPr>
  </w:style>
  <w:style w:type="character" w:styleId="af1">
    <w:name w:val="page number"/>
    <w:basedOn w:val="a3"/>
    <w:rsid w:val="00F40243"/>
  </w:style>
  <w:style w:type="paragraph" w:styleId="20">
    <w:name w:val="Body Text Indent 2"/>
    <w:basedOn w:val="a1"/>
    <w:rsid w:val="00F40243"/>
  </w:style>
  <w:style w:type="paragraph" w:styleId="21">
    <w:name w:val="Body Text 2"/>
    <w:basedOn w:val="a1"/>
    <w:rsid w:val="00F40243"/>
    <w:pPr>
      <w:ind w:firstLine="0"/>
      <w:jc w:val="center"/>
    </w:pPr>
  </w:style>
  <w:style w:type="paragraph" w:styleId="10">
    <w:name w:val="toc 1"/>
    <w:basedOn w:val="a1"/>
    <w:next w:val="a1"/>
    <w:autoRedefine/>
    <w:semiHidden/>
    <w:rsid w:val="00F40243"/>
    <w:pPr>
      <w:tabs>
        <w:tab w:val="left" w:leader="dot" w:pos="9639"/>
      </w:tabs>
      <w:ind w:right="851" w:firstLine="0"/>
    </w:pPr>
  </w:style>
  <w:style w:type="paragraph" w:styleId="22">
    <w:name w:val="toc 2"/>
    <w:basedOn w:val="a1"/>
    <w:next w:val="a1"/>
    <w:autoRedefine/>
    <w:semiHidden/>
    <w:rsid w:val="00F40243"/>
    <w:pPr>
      <w:tabs>
        <w:tab w:val="left" w:pos="28350"/>
      </w:tabs>
      <w:spacing w:after="120"/>
      <w:ind w:left="198" w:right="851" w:firstLine="0"/>
    </w:pPr>
    <w:rPr>
      <w:i/>
      <w:noProof/>
      <w:szCs w:val="18"/>
    </w:rPr>
  </w:style>
  <w:style w:type="paragraph" w:styleId="30">
    <w:name w:val="toc 3"/>
    <w:basedOn w:val="a1"/>
    <w:next w:val="a1"/>
    <w:autoRedefine/>
    <w:semiHidden/>
    <w:rsid w:val="00F40243"/>
    <w:pPr>
      <w:ind w:left="400"/>
    </w:pPr>
  </w:style>
  <w:style w:type="paragraph" w:styleId="40">
    <w:name w:val="toc 4"/>
    <w:basedOn w:val="a1"/>
    <w:next w:val="a1"/>
    <w:autoRedefine/>
    <w:semiHidden/>
    <w:rsid w:val="00F40243"/>
    <w:pPr>
      <w:ind w:left="600"/>
    </w:pPr>
  </w:style>
  <w:style w:type="paragraph" w:styleId="50">
    <w:name w:val="toc 5"/>
    <w:basedOn w:val="a1"/>
    <w:next w:val="a1"/>
    <w:autoRedefine/>
    <w:semiHidden/>
    <w:rsid w:val="00F40243"/>
    <w:pPr>
      <w:ind w:left="800"/>
    </w:pPr>
  </w:style>
  <w:style w:type="paragraph" w:styleId="60">
    <w:name w:val="toc 6"/>
    <w:basedOn w:val="a1"/>
    <w:next w:val="a1"/>
    <w:autoRedefine/>
    <w:semiHidden/>
    <w:rsid w:val="00F40243"/>
    <w:pPr>
      <w:ind w:left="1000"/>
    </w:pPr>
  </w:style>
  <w:style w:type="paragraph" w:styleId="70">
    <w:name w:val="toc 7"/>
    <w:basedOn w:val="a1"/>
    <w:next w:val="a1"/>
    <w:autoRedefine/>
    <w:semiHidden/>
    <w:rsid w:val="00F40243"/>
    <w:pPr>
      <w:ind w:left="1200"/>
    </w:pPr>
  </w:style>
  <w:style w:type="paragraph" w:styleId="8">
    <w:name w:val="toc 8"/>
    <w:basedOn w:val="a1"/>
    <w:next w:val="a1"/>
    <w:autoRedefine/>
    <w:semiHidden/>
    <w:rsid w:val="00F40243"/>
    <w:pPr>
      <w:ind w:left="1400"/>
    </w:pPr>
  </w:style>
  <w:style w:type="paragraph" w:styleId="9">
    <w:name w:val="toc 9"/>
    <w:basedOn w:val="a1"/>
    <w:next w:val="a1"/>
    <w:autoRedefine/>
    <w:semiHidden/>
    <w:rsid w:val="00F40243"/>
    <w:pPr>
      <w:ind w:left="1600"/>
    </w:pPr>
  </w:style>
  <w:style w:type="paragraph" w:customStyle="1" w:styleId="a">
    <w:name w:val="Литература"/>
    <w:basedOn w:val="a1"/>
    <w:rsid w:val="00F40243"/>
    <w:pPr>
      <w:numPr>
        <w:numId w:val="2"/>
      </w:numPr>
    </w:pPr>
    <w:rPr>
      <w:lang w:eastAsia="ru-RU"/>
    </w:rPr>
  </w:style>
  <w:style w:type="paragraph" w:styleId="af2">
    <w:name w:val="header"/>
    <w:basedOn w:val="a1"/>
    <w:rsid w:val="00F4024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3"/>
    <w:link w:val="af"/>
    <w:uiPriority w:val="99"/>
    <w:rsid w:val="00C93577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1322</Words>
  <Characters>8699</Characters>
  <Application>Microsoft Office Word</Application>
  <DocSecurity>0</DocSecurity>
  <Lines>197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ТЕСТИРОВАНИЕ СООТВЕТСТВИЯ КОМПОНЕНТОВ РАСПРЕДЕЛЁННОЙ СИСТЕМЫ</vt:lpstr>
    </vt:vector>
  </TitlesOfParts>
  <Company>НИВЦ</Company>
  <LinksUpToDate>false</LinksUpToDate>
  <CharactersWithSpaces>9959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ТЕСТИРОВАНИЕ СООТВЕТСТВИЯ КОМПОНЕНТОВ РАСПРЕДЕЛЁННОЙ СИСТЕМЫ</dc:title>
  <dc:creator>Igor Bourdonov</dc:creator>
  <cp:lastModifiedBy>Burdonov</cp:lastModifiedBy>
  <cp:revision>4</cp:revision>
  <cp:lastPrinted>2005-05-23T18:18:00Z</cp:lastPrinted>
  <dcterms:created xsi:type="dcterms:W3CDTF">2016-03-10T17:07:00Z</dcterms:created>
  <dcterms:modified xsi:type="dcterms:W3CDTF">2016-03-11T17:16:00Z</dcterms:modified>
</cp:coreProperties>
</file>