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B1" w:rsidRPr="00934988" w:rsidRDefault="00934988">
      <w:pPr>
        <w:rPr>
          <w:rFonts w:cs="Times New Roman"/>
          <w:b/>
          <w:sz w:val="36"/>
        </w:rPr>
      </w:pPr>
      <w:r w:rsidRPr="00934988">
        <w:rPr>
          <w:rFonts w:cs="Times New Roman"/>
          <w:b/>
          <w:sz w:val="36"/>
        </w:rPr>
        <w:t>Два провинциальных города на букву «Т» и окрестности</w:t>
      </w:r>
    </w:p>
    <w:p w:rsidR="00934988" w:rsidRPr="00934988" w:rsidRDefault="00934988">
      <w:pPr>
        <w:rPr>
          <w:rFonts w:cs="Times New Roman"/>
        </w:rPr>
      </w:pPr>
    </w:p>
    <w:p w:rsidR="00FC53B1" w:rsidRPr="00A243B2" w:rsidRDefault="00FC53B1" w:rsidP="00827115">
      <w:pPr>
        <w:spacing w:after="120"/>
        <w:ind w:firstLine="709"/>
        <w:rPr>
          <w:rFonts w:cs="Times New Roman"/>
        </w:rPr>
      </w:pPr>
      <w:r w:rsidRPr="00A243B2">
        <w:rPr>
          <w:rFonts w:cs="Times New Roman"/>
        </w:rPr>
        <w:t xml:space="preserve">Так получилось, что в июле месяце мы побывали сразу в трёх поездках по трём разным областям центральной  России: Калужской, Ярославской и Тверской. </w:t>
      </w:r>
      <w:r w:rsidR="005F08CC">
        <w:rPr>
          <w:rFonts w:cs="Times New Roman"/>
        </w:rPr>
        <w:t xml:space="preserve">Спасибо Светлане Ольшанской и её «Русскому путешественнику». </w:t>
      </w:r>
      <w:r w:rsidRPr="00A243B2">
        <w:rPr>
          <w:rFonts w:cs="Times New Roman"/>
        </w:rPr>
        <w:t>Смешно, но главные города этих трёх поездок были на одну и ту же букву «Т»: Таруса, Тутаев, Торопец. В Тарусе мы были уже второй раз, в остальных местах – впервые.</w:t>
      </w:r>
    </w:p>
    <w:p w:rsidR="00FC53B1" w:rsidRPr="00A243B2" w:rsidRDefault="00FC53B1" w:rsidP="00827115">
      <w:pPr>
        <w:spacing w:after="120"/>
        <w:ind w:firstLine="709"/>
        <w:rPr>
          <w:rFonts w:cs="Times New Roman"/>
        </w:rPr>
      </w:pPr>
      <w:r w:rsidRPr="00A243B2">
        <w:rPr>
          <w:rFonts w:cs="Times New Roman"/>
        </w:rPr>
        <w:t>Я отдаю себе отчёт в том, что взгляд туриста отличается от взгляда местного жителя или вдумчивого исследователя. И тем не менее рискну поделиться своими впечатлениями. Может быть, не зря говорят, что самые первые, пусть сколь угодно поверхностные, впечатления иногда оказываются самыми верными.</w:t>
      </w:r>
      <w:r w:rsidR="00C83E8C" w:rsidRPr="00A243B2">
        <w:rPr>
          <w:rFonts w:cs="Times New Roman"/>
        </w:rPr>
        <w:t xml:space="preserve"> К тому же я мог их сверять со своими более длительными (с 1990 г.) наблюдениями жизни в другой провинции – крайней восточной част</w:t>
      </w:r>
      <w:r w:rsidR="008260E2" w:rsidRPr="00A243B2">
        <w:rPr>
          <w:rFonts w:cs="Times New Roman"/>
        </w:rPr>
        <w:t>и</w:t>
      </w:r>
      <w:r w:rsidR="00C83E8C" w:rsidRPr="00A243B2">
        <w:rPr>
          <w:rFonts w:cs="Times New Roman"/>
        </w:rPr>
        <w:t xml:space="preserve"> Рязанской области, где </w:t>
      </w:r>
      <w:r w:rsidR="008260E2" w:rsidRPr="00A243B2">
        <w:rPr>
          <w:rFonts w:cs="Times New Roman"/>
        </w:rPr>
        <w:t xml:space="preserve">между сосновыми лесами и заливными лугами </w:t>
      </w:r>
      <w:r w:rsidR="00C83E8C" w:rsidRPr="00A243B2">
        <w:rPr>
          <w:rFonts w:cs="Times New Roman"/>
        </w:rPr>
        <w:t>расположена</w:t>
      </w:r>
      <w:r w:rsidR="008260E2" w:rsidRPr="00A243B2">
        <w:rPr>
          <w:rFonts w:cs="Times New Roman"/>
        </w:rPr>
        <w:t xml:space="preserve"> моя</w:t>
      </w:r>
      <w:r w:rsidR="00C83E8C" w:rsidRPr="00A243B2">
        <w:rPr>
          <w:rFonts w:cs="Times New Roman"/>
        </w:rPr>
        <w:t xml:space="preserve"> деревня </w:t>
      </w:r>
      <w:proofErr w:type="spellStart"/>
      <w:r w:rsidR="00C83E8C" w:rsidRPr="00A243B2">
        <w:rPr>
          <w:rFonts w:cs="Times New Roman"/>
        </w:rPr>
        <w:t>Липовка</w:t>
      </w:r>
      <w:proofErr w:type="spellEnd"/>
      <w:r w:rsidR="00C83E8C" w:rsidRPr="00A243B2">
        <w:rPr>
          <w:rFonts w:cs="Times New Roman"/>
        </w:rPr>
        <w:t>, в 12 км от ближайшего шоссе «за двумя реками» – Мокшей и её старым руслом – Старицей.</w:t>
      </w:r>
    </w:p>
    <w:p w:rsidR="003051D8" w:rsidRPr="00A243B2" w:rsidRDefault="00CA2921" w:rsidP="00827115">
      <w:pPr>
        <w:spacing w:after="120"/>
        <w:ind w:firstLine="709"/>
        <w:rPr>
          <w:rFonts w:cs="Times New Roman"/>
        </w:rPr>
      </w:pPr>
      <w:r w:rsidRPr="00A243B2">
        <w:rPr>
          <w:rFonts w:cs="Times New Roman"/>
        </w:rPr>
        <w:t xml:space="preserve">Итак, что меня удивило? А то, что провинция наша, как ни странно, вовсе не загибается и не умирает. То есть она, конечно, местами умирает: обезлюдевшие деревни, чахнущие города, заросшие </w:t>
      </w:r>
      <w:r w:rsidR="00D36C68" w:rsidRPr="00A243B2">
        <w:rPr>
          <w:rFonts w:cs="Times New Roman"/>
        </w:rPr>
        <w:t>борщевиком поля и т.д.</w:t>
      </w:r>
      <w:r w:rsidR="003051D8" w:rsidRPr="00A243B2">
        <w:rPr>
          <w:rFonts w:cs="Times New Roman"/>
        </w:rPr>
        <w:t xml:space="preserve"> Город Нелидово умирает, потому что с 90-х годов тянется длинный список событий, начинающихся словом «закрылись»: шахта, комбинат, завод, фабрика... Но есть и другие причины: во многих сельских местах идёт наступление болот и земля становится непригодной к возделыванию, вот деревни и умирают.</w:t>
      </w:r>
    </w:p>
    <w:p w:rsidR="00827115" w:rsidRPr="00A243B2" w:rsidRDefault="003051D8" w:rsidP="00827115">
      <w:pPr>
        <w:spacing w:after="120"/>
        <w:ind w:firstLine="709"/>
        <w:rPr>
          <w:rFonts w:cs="Times New Roman"/>
        </w:rPr>
      </w:pPr>
      <w:r w:rsidRPr="00A243B2">
        <w:rPr>
          <w:rFonts w:cs="Times New Roman"/>
        </w:rPr>
        <w:t xml:space="preserve"> </w:t>
      </w:r>
      <w:r w:rsidR="00827115" w:rsidRPr="00A243B2">
        <w:rPr>
          <w:rFonts w:cs="Times New Roman"/>
        </w:rPr>
        <w:t xml:space="preserve"> Но тут же рядом: отреставрированные церкви и усадьбы, любовно сохраняемые и развиваемые музеи и картинные галереи, новенькие, только-только сделанные парк-отели, ждущие туристов и отдыхающих, которым только рекламы не хватает, такие же новенькие с немыслимо светлыми бревенчатыми стенами фермерские хозяйства. </w:t>
      </w:r>
    </w:p>
    <w:p w:rsidR="00EC428F" w:rsidRPr="00A243B2" w:rsidRDefault="00827115" w:rsidP="00827115">
      <w:pPr>
        <w:spacing w:after="120"/>
        <w:ind w:firstLine="709"/>
        <w:rPr>
          <w:rFonts w:cs="Times New Roman"/>
        </w:rPr>
      </w:pPr>
      <w:r w:rsidRPr="00A243B2">
        <w:rPr>
          <w:rFonts w:cs="Times New Roman"/>
        </w:rPr>
        <w:t xml:space="preserve">Но главное – люди, у которых горят глаза. Я, конечно, понимаю, что мы, московские туристы, заплатили деньги за то, чтобы нас кормили, обслуживали и развлекали. </w:t>
      </w:r>
      <w:r w:rsidR="00FB0D8F" w:rsidRPr="00A243B2">
        <w:rPr>
          <w:rFonts w:cs="Times New Roman"/>
        </w:rPr>
        <w:t xml:space="preserve">Но такого энтузиазма и радушия, какой я увидел, ни за какие деньги не купишь. Почти все местные экскурсоводы, работники музеев, картинных галерей, заповедников, настоятели монастырей, фермеры, принимавшие нас, удивили меня своей увлечённостью, своей преданностью </w:t>
      </w:r>
      <w:r w:rsidR="00EC428F" w:rsidRPr="00A243B2">
        <w:rPr>
          <w:rFonts w:cs="Times New Roman"/>
        </w:rPr>
        <w:t xml:space="preserve">своей работе и той земле, </w:t>
      </w:r>
      <w:r w:rsidR="009D125C" w:rsidRPr="00A243B2">
        <w:rPr>
          <w:rFonts w:cs="Times New Roman"/>
        </w:rPr>
        <w:t>на которой</w:t>
      </w:r>
      <w:r w:rsidR="00EC428F" w:rsidRPr="00A243B2">
        <w:rPr>
          <w:rFonts w:cs="Times New Roman"/>
        </w:rPr>
        <w:t xml:space="preserve"> они живут.</w:t>
      </w:r>
    </w:p>
    <w:p w:rsidR="00EC428F" w:rsidRPr="00A243B2" w:rsidRDefault="00EC428F" w:rsidP="00827115">
      <w:pPr>
        <w:spacing w:after="120"/>
        <w:ind w:firstLine="709"/>
        <w:rPr>
          <w:rFonts w:cs="Times New Roman"/>
        </w:rPr>
      </w:pPr>
      <w:r w:rsidRPr="00A243B2">
        <w:rPr>
          <w:rFonts w:cs="Times New Roman"/>
        </w:rPr>
        <w:t>Ну, спрашивается, зачем работникам музея в Тутаеве (Борисоглебская сторона) нужно было</w:t>
      </w:r>
      <w:r w:rsidR="008C37C9" w:rsidRPr="00A243B2">
        <w:rPr>
          <w:rFonts w:cs="Times New Roman"/>
        </w:rPr>
        <w:t>... У нас этого музея даже в программе не было! Это они нам сюрприз сделали, а поначалу, уставшие, мы не больно-то хотели идти ещё в какой-то очередной музей... – зачем нужно было</w:t>
      </w:r>
      <w:r w:rsidRPr="00A243B2">
        <w:rPr>
          <w:rFonts w:cs="Times New Roman"/>
        </w:rPr>
        <w:t xml:space="preserve"> встречать нас подносами с наливкой и конфетами, а потом ещё устраивать целое представление с рассказом о местных обычаях, романовских овцах и т.д.? </w:t>
      </w:r>
      <w:r w:rsidRPr="00A243B2">
        <w:rPr>
          <w:rFonts w:cs="Times New Roman"/>
        </w:rPr>
        <w:lastRenderedPageBreak/>
        <w:t>Провели бы стандартную экскурсию, которые я уже много видел в прежние годы со скучно-профессиональным рассказом и указкой, тыкающей в экспонаты.</w:t>
      </w:r>
      <w:r w:rsidR="007839B5" w:rsidRPr="00A243B2">
        <w:rPr>
          <w:rFonts w:cs="Times New Roman"/>
        </w:rPr>
        <w:t xml:space="preserve"> </w:t>
      </w:r>
    </w:p>
    <w:p w:rsidR="00FC53B1" w:rsidRPr="00A243B2" w:rsidRDefault="00EC428F" w:rsidP="00827115">
      <w:pPr>
        <w:spacing w:after="120"/>
        <w:ind w:firstLine="709"/>
        <w:rPr>
          <w:rFonts w:cs="Times New Roman"/>
        </w:rPr>
      </w:pPr>
      <w:r w:rsidRPr="00A243B2">
        <w:rPr>
          <w:rFonts w:cs="Times New Roman"/>
        </w:rPr>
        <w:t>А музей Мусоргского? То, что, а главное – как, нам рассказывала экскурсовод (увы, я не запомнил её имени), поразило меня каким-то внутренним горением.</w:t>
      </w:r>
      <w:r w:rsidR="007839B5" w:rsidRPr="00A243B2">
        <w:rPr>
          <w:rFonts w:cs="Times New Roman"/>
        </w:rPr>
        <w:t xml:space="preserve"> Да, она ещё показала нам весьма поучительный фильм о создании</w:t>
      </w:r>
      <w:r w:rsidR="00FB0D8F" w:rsidRPr="00A243B2">
        <w:rPr>
          <w:rFonts w:cs="Times New Roman"/>
        </w:rPr>
        <w:t xml:space="preserve"> </w:t>
      </w:r>
      <w:r w:rsidR="007839B5" w:rsidRPr="00A243B2">
        <w:rPr>
          <w:rFonts w:cs="Times New Roman"/>
        </w:rPr>
        <w:t xml:space="preserve">музея, который был сначала </w:t>
      </w:r>
      <w:r w:rsidR="00F735D5" w:rsidRPr="00A243B2">
        <w:rPr>
          <w:rFonts w:cs="Times New Roman"/>
        </w:rPr>
        <w:t xml:space="preserve">школьным, потом </w:t>
      </w:r>
      <w:r w:rsidR="007839B5" w:rsidRPr="00A243B2">
        <w:rPr>
          <w:rFonts w:cs="Times New Roman"/>
        </w:rPr>
        <w:t>народным, это только теперь он государственный (филиал Псковского музея-заповедника). А ещё – мини-спектакль театра теней. А ещё на следующий день ожидался концерт музыкантов из Москвы, но мы на следующий день уже не могли, и тогда один из музыкантов (запомнил только фамилию – Серебренников), как раз репетировавший завтрашнюю программу, сыграл для нас два произведения. Ну, зачем они всё это делали? Из-за этого мы провели в музее Мусоргского, совсем ведь небольшом музее, расположенном в восстановленной усадьбе в посёлке Наумово, почти два часа.</w:t>
      </w:r>
    </w:p>
    <w:p w:rsidR="005E7673" w:rsidRPr="00A243B2" w:rsidRDefault="005E7673" w:rsidP="00827115">
      <w:pPr>
        <w:spacing w:after="120"/>
        <w:ind w:firstLine="709"/>
        <w:rPr>
          <w:rFonts w:cs="Times New Roman"/>
        </w:rPr>
      </w:pPr>
      <w:r w:rsidRPr="00A243B2">
        <w:rPr>
          <w:rFonts w:cs="Times New Roman"/>
        </w:rPr>
        <w:t xml:space="preserve">А вот ещё – посещение фермерского хозяйства на территории бывшей дворянской усадьбы Чертолино. Вчера они праздновали день крещения Руси, но это вчера, а мы приехали сегодня. И, тем не менее, нас ждал ансамбль с песнями, плясками, частушками и т.п. Нас ждал обед на поляне под тентом. Ну, конечно, кто-то поворчал на одноразовую посуду, но это только до того, как все желающие выпили по стопке поднесённой нам водки – под суп с бараньим мясом и гречневую кашу, тоже с мясом. Ещё какие-то игры были, о </w:t>
      </w:r>
      <w:r w:rsidR="00F735D5" w:rsidRPr="00A243B2">
        <w:rPr>
          <w:rFonts w:cs="Times New Roman"/>
        </w:rPr>
        <w:t xml:space="preserve">существовании </w:t>
      </w:r>
      <w:r w:rsidRPr="00A243B2">
        <w:rPr>
          <w:rFonts w:cs="Times New Roman"/>
        </w:rPr>
        <w:t xml:space="preserve">которых я даже не знал. Здесь же оказался глава района, который что-то такое говорил, как он сам признался, вовсе не то, что ему положено по чину: </w:t>
      </w:r>
      <w:r w:rsidR="002C79DC" w:rsidRPr="00A243B2">
        <w:rPr>
          <w:rFonts w:cs="Times New Roman"/>
        </w:rPr>
        <w:t>не про грядущие выборы, а про</w:t>
      </w:r>
      <w:r w:rsidRPr="00A243B2">
        <w:rPr>
          <w:rFonts w:cs="Times New Roman"/>
        </w:rPr>
        <w:t xml:space="preserve"> энтузиастов, </w:t>
      </w:r>
      <w:r w:rsidR="002C79DC" w:rsidRPr="00A243B2">
        <w:rPr>
          <w:rFonts w:cs="Times New Roman"/>
        </w:rPr>
        <w:t>решившихся вложить деньги, силы и время в создание фермы</w:t>
      </w:r>
      <w:r w:rsidRPr="00A243B2">
        <w:rPr>
          <w:rFonts w:cs="Times New Roman"/>
        </w:rPr>
        <w:t xml:space="preserve">. Само фермерское хозяйство только-только родилось: дома новёхонькие, корова пока только одна, но они уже делают творог, сметану, масло, сыры. Хотя сыры, кажется, были всё же козьи. </w:t>
      </w:r>
      <w:r w:rsidR="002C79DC" w:rsidRPr="00A243B2">
        <w:rPr>
          <w:rFonts w:cs="Times New Roman"/>
        </w:rPr>
        <w:t xml:space="preserve">Мы накупили всего этого, ещё яйца, мёд. </w:t>
      </w:r>
      <w:r w:rsidRPr="00A243B2">
        <w:rPr>
          <w:rFonts w:cs="Times New Roman"/>
        </w:rPr>
        <w:t>Ну, и т.д.</w:t>
      </w:r>
    </w:p>
    <w:p w:rsidR="002C79DC" w:rsidRPr="00A243B2" w:rsidRDefault="002C79DC" w:rsidP="00827115">
      <w:pPr>
        <w:spacing w:after="120"/>
        <w:ind w:firstLine="709"/>
        <w:rPr>
          <w:rFonts w:cs="Times New Roman"/>
        </w:rPr>
      </w:pPr>
      <w:r w:rsidRPr="00A243B2">
        <w:rPr>
          <w:rFonts w:cs="Times New Roman"/>
        </w:rPr>
        <w:t>Ладно, я всё равно не перечислю всего. О чём-то написал, о другом помню, но уже не буду писать, чтобы не утомлять читателя. Лучше сами съездите в эти места.</w:t>
      </w:r>
    </w:p>
    <w:p w:rsidR="002C79DC" w:rsidRPr="00A243B2" w:rsidRDefault="006E29A6" w:rsidP="00827115">
      <w:pPr>
        <w:spacing w:after="120"/>
        <w:ind w:firstLine="709"/>
        <w:rPr>
          <w:rFonts w:cs="Times New Roman"/>
        </w:rPr>
      </w:pPr>
      <w:r w:rsidRPr="00A243B2">
        <w:rPr>
          <w:rFonts w:cs="Times New Roman"/>
        </w:rPr>
        <w:t xml:space="preserve">Лучше скажу о главном: эти люди не просто хотят жить лучше, хотят, чтобы их край возрождался. Они воспринимают себя и свои дела как часть истории. Истории, которая начиналась </w:t>
      </w:r>
      <w:r w:rsidR="0083259E" w:rsidRPr="00A243B2">
        <w:rPr>
          <w:rFonts w:cs="Times New Roman"/>
        </w:rPr>
        <w:t xml:space="preserve">тысячу лет назад, с бесчисленных княжеств, </w:t>
      </w:r>
      <w:r w:rsidR="0086509E" w:rsidRPr="00A243B2">
        <w:rPr>
          <w:rFonts w:cs="Times New Roman"/>
        </w:rPr>
        <w:t>междоусобиц</w:t>
      </w:r>
      <w:r w:rsidR="0083259E" w:rsidRPr="00A243B2">
        <w:rPr>
          <w:rFonts w:cs="Times New Roman"/>
        </w:rPr>
        <w:t xml:space="preserve">, войн. Они помнят, вспоминают, отмечают всех тех, кто сделал хоть что-то хорошее для их края, будь то помещик, князь, купец, крестьянин, академик, военачальник – с равным уважением ко всем. Они не спорят о сталинских репрессиях, о войне, хрущёвской оттепели, брежневском застое, горбачёвской перестройке, ельцинских переменах или путинском времени – что было правильно, что неправильно, кто виноват, кто хороший, а кто плохой. Они просто делают своё дело и хранят память обо всём. </w:t>
      </w:r>
    </w:p>
    <w:p w:rsidR="002F7FA0" w:rsidRPr="00A243B2" w:rsidRDefault="002F7FA0" w:rsidP="00827115">
      <w:pPr>
        <w:spacing w:after="120"/>
        <w:ind w:firstLine="709"/>
        <w:rPr>
          <w:rFonts w:cs="Times New Roman"/>
        </w:rPr>
      </w:pPr>
      <w:r w:rsidRPr="00A243B2">
        <w:rPr>
          <w:rFonts w:cs="Times New Roman"/>
        </w:rPr>
        <w:lastRenderedPageBreak/>
        <w:t>В центрально-лесном биосферном заповеднике на Валдайской возвышенности, старейшем заповеднике России (1930 г.), нам сказали: это</w:t>
      </w:r>
      <w:r w:rsidR="003051D8" w:rsidRPr="00A243B2">
        <w:rPr>
          <w:rFonts w:cs="Times New Roman"/>
        </w:rPr>
        <w:t>му</w:t>
      </w:r>
      <w:r w:rsidRPr="00A243B2">
        <w:rPr>
          <w:rFonts w:cs="Times New Roman"/>
        </w:rPr>
        <w:t xml:space="preserve"> лесу три тысячи лет. Здесь родились сказки о бабе Яге, лешем и водяном, мишке косолапом, сером волке и царевне-лягушке, и прочих страшных и прекрасных обитателях русских лесов</w:t>
      </w:r>
      <w:r w:rsidR="00F735D5" w:rsidRPr="00A243B2">
        <w:rPr>
          <w:rFonts w:cs="Times New Roman"/>
        </w:rPr>
        <w:t>,</w:t>
      </w:r>
      <w:r w:rsidRPr="00A243B2">
        <w:rPr>
          <w:rFonts w:cs="Times New Roman"/>
        </w:rPr>
        <w:t xml:space="preserve"> болот</w:t>
      </w:r>
      <w:r w:rsidR="00F735D5" w:rsidRPr="00A243B2">
        <w:rPr>
          <w:rFonts w:cs="Times New Roman"/>
        </w:rPr>
        <w:t xml:space="preserve"> и речек</w:t>
      </w:r>
      <w:r w:rsidRPr="00A243B2">
        <w:rPr>
          <w:rFonts w:cs="Times New Roman"/>
        </w:rPr>
        <w:t>.</w:t>
      </w:r>
    </w:p>
    <w:p w:rsidR="00FC53B1" w:rsidRPr="00A243B2" w:rsidRDefault="002F7FA0" w:rsidP="0086509E">
      <w:pPr>
        <w:spacing w:after="120"/>
        <w:ind w:firstLine="709"/>
        <w:rPr>
          <w:rFonts w:cs="Times New Roman"/>
        </w:rPr>
      </w:pPr>
      <w:r w:rsidRPr="00A243B2">
        <w:rPr>
          <w:rFonts w:cs="Times New Roman"/>
        </w:rPr>
        <w:t xml:space="preserve">Вот так же и наша русская история. Кого она только не родила! </w:t>
      </w:r>
      <w:r w:rsidR="007E64D3" w:rsidRPr="00A243B2">
        <w:rPr>
          <w:rFonts w:cs="Times New Roman"/>
        </w:rPr>
        <w:t>Как и в дремучем лесу не</w:t>
      </w:r>
      <w:r w:rsidR="0086509E" w:rsidRPr="00A243B2">
        <w:rPr>
          <w:rFonts w:cs="Times New Roman"/>
        </w:rPr>
        <w:t xml:space="preserve"> было</w:t>
      </w:r>
      <w:r w:rsidR="007E64D3" w:rsidRPr="00A243B2">
        <w:rPr>
          <w:rFonts w:cs="Times New Roman"/>
        </w:rPr>
        <w:t xml:space="preserve"> в ней тиши да благодати. Но </w:t>
      </w:r>
      <w:r w:rsidR="0086509E" w:rsidRPr="00A243B2">
        <w:rPr>
          <w:rFonts w:cs="Times New Roman"/>
        </w:rPr>
        <w:t xml:space="preserve">было и </w:t>
      </w:r>
      <w:r w:rsidR="007E64D3" w:rsidRPr="00A243B2">
        <w:rPr>
          <w:rFonts w:cs="Times New Roman"/>
        </w:rPr>
        <w:t>есть нечто более важное: жизнь. И она продолжается, кто бы что бы ни говорил.</w:t>
      </w:r>
    </w:p>
    <w:p w:rsidR="00A243B2" w:rsidRPr="00A243B2" w:rsidRDefault="00A243B2" w:rsidP="0086509E">
      <w:pPr>
        <w:spacing w:after="120"/>
        <w:ind w:firstLine="709"/>
        <w:rPr>
          <w:rFonts w:cs="Times New Roman"/>
        </w:rPr>
      </w:pPr>
    </w:p>
    <w:p w:rsidR="00A243B2" w:rsidRPr="00A243B2" w:rsidRDefault="00A243B2" w:rsidP="00A243B2">
      <w:pPr>
        <w:pStyle w:val="a3"/>
        <w:keepNext/>
        <w:numPr>
          <w:ilvl w:val="0"/>
          <w:numId w:val="1"/>
        </w:num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30</w:t>
      </w:r>
      <w:r w:rsidRPr="00A243B2">
        <w:rPr>
          <w:rFonts w:ascii="Times New Roman" w:hAnsi="Times New Roman" w:cs="Times New Roman"/>
          <w:i/>
        </w:rPr>
        <w:t xml:space="preserve"> июля 2018, </w:t>
      </w:r>
      <w:r>
        <w:rPr>
          <w:rFonts w:ascii="Times New Roman" w:hAnsi="Times New Roman" w:cs="Times New Roman"/>
          <w:i/>
        </w:rPr>
        <w:t>понедельник</w:t>
      </w:r>
      <w:r w:rsidRPr="00A243B2">
        <w:rPr>
          <w:rFonts w:ascii="Times New Roman" w:hAnsi="Times New Roman" w:cs="Times New Roman"/>
          <w:i/>
        </w:rPr>
        <w:t>, 1</w:t>
      </w:r>
      <w:r>
        <w:rPr>
          <w:rFonts w:ascii="Times New Roman" w:hAnsi="Times New Roman" w:cs="Times New Roman"/>
          <w:i/>
        </w:rPr>
        <w:t>8</w:t>
      </w:r>
      <w:r w:rsidRPr="00A243B2">
        <w:rPr>
          <w:rFonts w:ascii="Times New Roman" w:hAnsi="Times New Roman" w:cs="Times New Roman"/>
          <w:i/>
        </w:rPr>
        <w:t>-й день 6-й луны.</w:t>
      </w:r>
    </w:p>
    <w:p w:rsidR="00A243B2" w:rsidRPr="00A243B2" w:rsidRDefault="00A243B2" w:rsidP="00A243B2">
      <w:pPr>
        <w:keepNext/>
        <w:jc w:val="right"/>
        <w:rPr>
          <w:rFonts w:cs="Times New Roman"/>
          <w:i/>
        </w:rPr>
      </w:pPr>
      <w:r>
        <w:rPr>
          <w:rFonts w:cs="Times New Roman"/>
          <w:i/>
        </w:rPr>
        <w:t>8</w:t>
      </w:r>
      <w:r w:rsidRPr="00A243B2">
        <w:rPr>
          <w:rFonts w:cs="Times New Roman"/>
          <w:i/>
        </w:rPr>
        <w:t xml:space="preserve">-й день 12-го сезона </w:t>
      </w:r>
      <w:proofErr w:type="spellStart"/>
      <w:r w:rsidRPr="00A243B2">
        <w:rPr>
          <w:rFonts w:eastAsia="MS Gothic" w:hAnsi="MS Gothic" w:cs="Times New Roman"/>
        </w:rPr>
        <w:t>大暑</w:t>
      </w:r>
      <w:proofErr w:type="spellEnd"/>
      <w:r w:rsidRPr="00A243B2">
        <w:rPr>
          <w:rFonts w:eastAsia="MS Gothic" w:cs="Times New Roman"/>
        </w:rPr>
        <w:t xml:space="preserve"> </w:t>
      </w:r>
      <w:r w:rsidRPr="00A243B2">
        <w:rPr>
          <w:rFonts w:cs="Times New Roman"/>
          <w:i/>
        </w:rPr>
        <w:t xml:space="preserve">Да </w:t>
      </w:r>
      <w:proofErr w:type="spellStart"/>
      <w:r w:rsidRPr="00A243B2">
        <w:rPr>
          <w:rFonts w:cs="Times New Roman"/>
          <w:i/>
        </w:rPr>
        <w:t>шу</w:t>
      </w:r>
      <w:proofErr w:type="spellEnd"/>
      <w:r w:rsidRPr="00A243B2">
        <w:rPr>
          <w:rFonts w:cs="Times New Roman"/>
          <w:i/>
        </w:rPr>
        <w:t xml:space="preserve"> - Большая жара.</w:t>
      </w:r>
    </w:p>
    <w:p w:rsidR="00A243B2" w:rsidRPr="00A243B2" w:rsidRDefault="00A243B2" w:rsidP="00A243B2">
      <w:pPr>
        <w:keepNext/>
        <w:jc w:val="right"/>
        <w:rPr>
          <w:rFonts w:cs="Times New Roman"/>
          <w:i/>
        </w:rPr>
      </w:pPr>
      <w:r>
        <w:rPr>
          <w:rFonts w:cs="Times New Roman"/>
          <w:i/>
        </w:rPr>
        <w:t>2</w:t>
      </w:r>
      <w:r w:rsidRPr="00A243B2">
        <w:rPr>
          <w:rFonts w:cs="Times New Roman"/>
          <w:i/>
        </w:rPr>
        <w:t xml:space="preserve">-й день </w:t>
      </w:r>
      <w:r>
        <w:rPr>
          <w:rFonts w:cs="Times New Roman"/>
          <w:i/>
        </w:rPr>
        <w:t>2</w:t>
      </w:r>
      <w:r w:rsidRPr="00A243B2">
        <w:rPr>
          <w:rFonts w:cs="Times New Roman"/>
          <w:i/>
        </w:rPr>
        <w:t>-й пятидневки: С</w:t>
      </w:r>
      <w:r>
        <w:rPr>
          <w:rFonts w:cs="Times New Roman"/>
          <w:i/>
        </w:rPr>
        <w:t>ильные дожди учащаются</w:t>
      </w:r>
      <w:r w:rsidRPr="00A243B2">
        <w:rPr>
          <w:rFonts w:cs="Times New Roman"/>
          <w:i/>
        </w:rPr>
        <w:t>.</w:t>
      </w:r>
    </w:p>
    <w:p w:rsidR="00A243B2" w:rsidRPr="00A243B2" w:rsidRDefault="00A243B2" w:rsidP="0086509E">
      <w:pPr>
        <w:spacing w:after="120"/>
        <w:ind w:firstLine="709"/>
        <w:rPr>
          <w:rFonts w:cs="Times New Roman"/>
        </w:rPr>
      </w:pPr>
    </w:p>
    <w:p w:rsidR="003051D8" w:rsidRPr="00A243B2" w:rsidRDefault="003051D8" w:rsidP="0086509E">
      <w:pPr>
        <w:spacing w:after="120"/>
        <w:ind w:firstLine="709"/>
        <w:rPr>
          <w:rFonts w:cs="Times New Roman"/>
        </w:rPr>
      </w:pPr>
    </w:p>
    <w:p w:rsidR="003051D8" w:rsidRPr="00A243B2" w:rsidRDefault="003051D8" w:rsidP="0086509E">
      <w:pPr>
        <w:spacing w:after="120"/>
        <w:ind w:firstLine="709"/>
        <w:rPr>
          <w:rFonts w:cs="Times New Roman"/>
        </w:rPr>
      </w:pPr>
    </w:p>
    <w:sectPr w:rsidR="003051D8" w:rsidRPr="00A243B2" w:rsidSect="000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181"/>
    <w:multiLevelType w:val="hybridMultilevel"/>
    <w:tmpl w:val="6A2816DA"/>
    <w:lvl w:ilvl="0" w:tplc="287EF6D8">
      <w:start w:val="2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oNotDisplayPageBoundaries/>
  <w:proofState w:spelling="clean"/>
  <w:defaultTabStop w:val="708"/>
  <w:characterSpacingControl w:val="doNotCompress"/>
  <w:compat/>
  <w:rsids>
    <w:rsidRoot w:val="00FC53B1"/>
    <w:rsid w:val="00044A1C"/>
    <w:rsid w:val="000B32DF"/>
    <w:rsid w:val="000C59DB"/>
    <w:rsid w:val="00296DE9"/>
    <w:rsid w:val="002C1150"/>
    <w:rsid w:val="002C79DC"/>
    <w:rsid w:val="002F7FA0"/>
    <w:rsid w:val="003051D8"/>
    <w:rsid w:val="004942AF"/>
    <w:rsid w:val="00505518"/>
    <w:rsid w:val="005E7673"/>
    <w:rsid w:val="005F08CC"/>
    <w:rsid w:val="00636587"/>
    <w:rsid w:val="006E29A6"/>
    <w:rsid w:val="007839B5"/>
    <w:rsid w:val="007C7386"/>
    <w:rsid w:val="007E64D3"/>
    <w:rsid w:val="008260E2"/>
    <w:rsid w:val="00827115"/>
    <w:rsid w:val="0083259E"/>
    <w:rsid w:val="0086509E"/>
    <w:rsid w:val="008C37C9"/>
    <w:rsid w:val="00934988"/>
    <w:rsid w:val="009D125C"/>
    <w:rsid w:val="00A14CF1"/>
    <w:rsid w:val="00A243B2"/>
    <w:rsid w:val="00B7588B"/>
    <w:rsid w:val="00C41146"/>
    <w:rsid w:val="00C83E8C"/>
    <w:rsid w:val="00CA2921"/>
    <w:rsid w:val="00D36C68"/>
    <w:rsid w:val="00E178B4"/>
    <w:rsid w:val="00EC428F"/>
    <w:rsid w:val="00F5607B"/>
    <w:rsid w:val="00F735D5"/>
    <w:rsid w:val="00FB0D8F"/>
    <w:rsid w:val="00FC53B1"/>
    <w:rsid w:val="00FE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8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B2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5422</Characters>
  <Application>Microsoft Office Word</Application>
  <DocSecurity>0</DocSecurity>
  <Lines>110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2</cp:revision>
  <dcterms:created xsi:type="dcterms:W3CDTF">2018-07-30T13:22:00Z</dcterms:created>
  <dcterms:modified xsi:type="dcterms:W3CDTF">2018-07-30T13:22:00Z</dcterms:modified>
</cp:coreProperties>
</file>