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670" w:rsidRDefault="00CF3670" w:rsidP="00CF3670">
      <w:pPr>
        <w:ind w:firstLine="0"/>
        <w:rPr>
          <w:rFonts w:eastAsia="Times New Roman" w:cs="Times New Roman"/>
          <w:b/>
          <w:bCs/>
          <w:kern w:val="36"/>
          <w:sz w:val="48"/>
          <w:szCs w:val="48"/>
          <w:lang w:eastAsia="ru-RU"/>
        </w:rPr>
      </w:pPr>
      <w:r w:rsidRPr="00D746D0">
        <w:rPr>
          <w:rFonts w:ascii="MS Mincho" w:eastAsia="MS Mincho" w:hAnsi="MS Mincho" w:cs="MS Mincho"/>
          <w:b/>
          <w:bCs/>
          <w:kern w:val="36"/>
          <w:sz w:val="48"/>
          <w:szCs w:val="48"/>
          <w:lang w:eastAsia="ru-RU"/>
        </w:rPr>
        <w:t>伊戈</w:t>
      </w:r>
      <w:r w:rsidRPr="00D746D0">
        <w:rPr>
          <w:rFonts w:ascii="SimSun" w:eastAsia="SimSun" w:hAnsi="SimSun" w:cs="SimSun"/>
          <w:b/>
          <w:bCs/>
          <w:kern w:val="36"/>
          <w:sz w:val="48"/>
          <w:szCs w:val="48"/>
          <w:lang w:eastAsia="ru-RU"/>
        </w:rPr>
        <w:t>尔</w:t>
      </w:r>
      <w:r w:rsidRPr="00D746D0">
        <w:rPr>
          <w:rFonts w:eastAsia="Times New Roman" w:cs="Times New Roman"/>
          <w:b/>
          <w:bCs/>
          <w:kern w:val="36"/>
          <w:sz w:val="48"/>
          <w:szCs w:val="48"/>
          <w:lang w:eastAsia="ru-RU"/>
        </w:rPr>
        <w:t>·</w:t>
      </w:r>
      <w:r w:rsidRPr="00D746D0">
        <w:rPr>
          <w:rFonts w:ascii="MS Mincho" w:eastAsia="MS Mincho" w:hAnsi="MS Mincho" w:cs="MS Mincho"/>
          <w:b/>
          <w:bCs/>
          <w:kern w:val="36"/>
          <w:sz w:val="48"/>
          <w:szCs w:val="48"/>
          <w:lang w:eastAsia="ru-RU"/>
        </w:rPr>
        <w:t>布</w:t>
      </w:r>
      <w:r w:rsidRPr="00D746D0">
        <w:rPr>
          <w:rFonts w:ascii="SimSun" w:eastAsia="SimSun" w:hAnsi="SimSun" w:cs="SimSun"/>
          <w:b/>
          <w:bCs/>
          <w:kern w:val="36"/>
          <w:sz w:val="48"/>
          <w:szCs w:val="48"/>
          <w:lang w:eastAsia="ru-RU"/>
        </w:rPr>
        <w:t>尔东诺夫研究员为我院师生作学术讲座</w:t>
      </w:r>
      <w:r w:rsidRPr="00D746D0">
        <w:rPr>
          <w:rFonts w:eastAsia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</w:p>
    <w:p w:rsidR="00CF3670" w:rsidRPr="00CF3670" w:rsidRDefault="00CF3670" w:rsidP="00CF3670">
      <w:pPr>
        <w:ind w:firstLine="0"/>
        <w:rPr>
          <w:b/>
          <w:sz w:val="48"/>
        </w:rPr>
      </w:pPr>
      <w:r w:rsidRPr="00CF3670">
        <w:rPr>
          <w:b/>
          <w:sz w:val="48"/>
        </w:rPr>
        <w:t>Научный сотрудник Игорь Бурдонов прочитал лекцию преподавателям и студентам нашего института.</w:t>
      </w:r>
    </w:p>
    <w:p w:rsidR="00CF3670" w:rsidRPr="00CF3670" w:rsidRDefault="00CF3670" w:rsidP="00CF3670">
      <w:pPr>
        <w:ind w:firstLine="0"/>
        <w:rPr>
          <w:rFonts w:eastAsia="Times New Roman" w:cs="Times New Roman"/>
          <w:b/>
          <w:bCs/>
          <w:kern w:val="36"/>
          <w:sz w:val="32"/>
          <w:szCs w:val="32"/>
          <w:lang w:eastAsia="ru-RU"/>
        </w:rPr>
      </w:pPr>
    </w:p>
    <w:p w:rsidR="00CF3670" w:rsidRPr="00CF3670" w:rsidRDefault="00CF3670" w:rsidP="00CF3670">
      <w:pPr>
        <w:ind w:firstLine="0"/>
        <w:rPr>
          <w:rFonts w:eastAsia="Times New Roman" w:cs="Times New Roman"/>
          <w:sz w:val="32"/>
          <w:szCs w:val="32"/>
          <w:lang w:eastAsia="ru-RU"/>
        </w:rPr>
      </w:pPr>
      <w:hyperlink r:id="rId4" w:history="1">
        <w:r w:rsidRPr="00CF3670">
          <w:rPr>
            <w:rFonts w:ascii="MS Mincho" w:eastAsia="MS Mincho" w:hAnsi="MS Mincho" w:cs="MS Mincho" w:hint="eastAsia"/>
            <w:color w:val="0000FF"/>
            <w:sz w:val="32"/>
            <w:szCs w:val="32"/>
            <w:u w:val="single"/>
            <w:lang w:eastAsia="ru-RU"/>
          </w:rPr>
          <w:t>黑</w:t>
        </w:r>
        <w:r w:rsidRPr="00CF3670">
          <w:rPr>
            <w:rFonts w:ascii="SimSun" w:eastAsia="SimSun" w:hAnsi="SimSun" w:cs="SimSun" w:hint="eastAsia"/>
            <w:color w:val="0000FF"/>
            <w:sz w:val="32"/>
            <w:szCs w:val="32"/>
            <w:u w:val="single"/>
            <w:lang w:eastAsia="ru-RU"/>
          </w:rPr>
          <w:t>龙江大学俄语学部</w:t>
        </w:r>
        <w:r w:rsidRPr="00CF3670">
          <w:rPr>
            <w:rFonts w:eastAsia="Times New Roman" w:cs="Times New Roman"/>
            <w:color w:val="0000FF"/>
            <w:sz w:val="32"/>
            <w:szCs w:val="32"/>
            <w:u w:val="single"/>
            <w:lang w:eastAsia="ru-RU"/>
          </w:rPr>
          <w:t xml:space="preserve"> </w:t>
        </w:r>
      </w:hyperlink>
      <w:r w:rsidRPr="00CF3670">
        <w:rPr>
          <w:rFonts w:eastAsia="Times New Roman" w:cs="Times New Roman"/>
          <w:i/>
          <w:iCs/>
          <w:sz w:val="32"/>
          <w:szCs w:val="32"/>
          <w:lang w:eastAsia="ru-RU"/>
        </w:rPr>
        <w:t>2023-04-21 14:51</w:t>
      </w:r>
      <w:r w:rsidRPr="00D746D0">
        <w:rPr>
          <w:rFonts w:eastAsia="Times New Roman" w:cs="Times New Roman"/>
          <w:sz w:val="32"/>
          <w:szCs w:val="32"/>
          <w:lang w:eastAsia="ru-RU"/>
        </w:rPr>
        <w:t xml:space="preserve"> </w:t>
      </w:r>
      <w:r w:rsidRPr="00CF3670">
        <w:rPr>
          <w:rFonts w:ascii="SimSun" w:eastAsia="SimSun" w:hAnsi="SimSun" w:cs="SimSun" w:hint="eastAsia"/>
          <w:i/>
          <w:iCs/>
          <w:sz w:val="32"/>
          <w:szCs w:val="32"/>
          <w:lang w:eastAsia="ru-RU"/>
        </w:rPr>
        <w:t>发表于美国</w:t>
      </w:r>
      <w:r w:rsidRPr="00D746D0">
        <w:rPr>
          <w:rFonts w:eastAsia="Times New Roman" w:cs="Times New Roman"/>
          <w:sz w:val="32"/>
          <w:szCs w:val="32"/>
          <w:lang w:eastAsia="ru-RU"/>
        </w:rPr>
        <w:t xml:space="preserve"> </w:t>
      </w:r>
    </w:p>
    <w:p w:rsidR="00CF3670" w:rsidRPr="00CF3670" w:rsidRDefault="00CF3670" w:rsidP="00CF3670">
      <w:pPr>
        <w:ind w:firstLine="0"/>
        <w:rPr>
          <w:sz w:val="32"/>
          <w:szCs w:val="32"/>
        </w:rPr>
      </w:pPr>
      <w:r w:rsidRPr="00CF3670">
        <w:rPr>
          <w:sz w:val="32"/>
          <w:szCs w:val="32"/>
        </w:rPr>
        <w:t xml:space="preserve">Кафедра русского языка </w:t>
      </w:r>
      <w:proofErr w:type="spellStart"/>
      <w:r w:rsidRPr="00CF3670">
        <w:rPr>
          <w:sz w:val="32"/>
          <w:szCs w:val="32"/>
        </w:rPr>
        <w:t>Хэйлунцзянского</w:t>
      </w:r>
      <w:proofErr w:type="spellEnd"/>
      <w:r w:rsidRPr="00CF3670">
        <w:rPr>
          <w:sz w:val="32"/>
          <w:szCs w:val="32"/>
        </w:rPr>
        <w:t xml:space="preserve"> университета 2023-04-21 14:51 Опубликовано в США.</w:t>
      </w:r>
    </w:p>
    <w:p w:rsidR="00CF3670" w:rsidRPr="00CF3670" w:rsidRDefault="00CF3670" w:rsidP="00CF3670">
      <w:pPr>
        <w:ind w:firstLine="0"/>
        <w:rPr>
          <w:sz w:val="32"/>
          <w:szCs w:val="32"/>
        </w:rPr>
      </w:pPr>
    </w:p>
    <w:p w:rsidR="00CF3670" w:rsidRPr="00CF3670" w:rsidRDefault="00CF3670" w:rsidP="00CF3670">
      <w:pPr>
        <w:ind w:firstLine="0"/>
        <w:rPr>
          <w:rFonts w:asciiTheme="minorHAnsi" w:eastAsia="SimSun" w:hAnsiTheme="minorHAnsi" w:cs="SimSun"/>
          <w:sz w:val="32"/>
          <w:szCs w:val="32"/>
          <w:lang w:eastAsia="ru-RU"/>
        </w:rPr>
      </w:pPr>
      <w:r w:rsidRPr="00D746D0">
        <w:rPr>
          <w:rFonts w:eastAsia="Times New Roman" w:cs="Times New Roman"/>
          <w:sz w:val="32"/>
          <w:szCs w:val="32"/>
          <w:lang w:eastAsia="ru-RU"/>
        </w:rPr>
        <w:t>2023</w:t>
      </w:r>
      <w:r w:rsidRPr="00D746D0">
        <w:rPr>
          <w:rFonts w:ascii="MS Mincho" w:eastAsia="MS Mincho" w:hAnsi="MS Mincho" w:cs="MS Mincho" w:hint="eastAsia"/>
          <w:sz w:val="32"/>
          <w:szCs w:val="32"/>
          <w:lang w:eastAsia="ru-RU"/>
        </w:rPr>
        <w:t>年</w:t>
      </w:r>
      <w:r w:rsidRPr="00D746D0">
        <w:rPr>
          <w:rFonts w:eastAsia="Times New Roman" w:cs="Times New Roman"/>
          <w:sz w:val="32"/>
          <w:szCs w:val="32"/>
          <w:lang w:eastAsia="ru-RU"/>
        </w:rPr>
        <w:t>4</w:t>
      </w:r>
      <w:r w:rsidRPr="00D746D0">
        <w:rPr>
          <w:rFonts w:ascii="MS Mincho" w:eastAsia="MS Mincho" w:hAnsi="MS Mincho" w:cs="MS Mincho" w:hint="eastAsia"/>
          <w:sz w:val="32"/>
          <w:szCs w:val="32"/>
          <w:lang w:eastAsia="ru-RU"/>
        </w:rPr>
        <w:t>月</w:t>
      </w:r>
      <w:r w:rsidRPr="00D746D0">
        <w:rPr>
          <w:rFonts w:eastAsia="Times New Roman" w:cs="Times New Roman"/>
          <w:sz w:val="32"/>
          <w:szCs w:val="32"/>
          <w:lang w:eastAsia="ru-RU"/>
        </w:rPr>
        <w:t>16</w:t>
      </w:r>
      <w:r w:rsidRPr="00D746D0">
        <w:rPr>
          <w:rFonts w:ascii="MS Mincho" w:eastAsia="MS Mincho" w:hAnsi="MS Mincho" w:cs="MS Mincho" w:hint="eastAsia"/>
          <w:sz w:val="32"/>
          <w:szCs w:val="32"/>
          <w:lang w:eastAsia="ru-RU"/>
        </w:rPr>
        <w:t>日</w:t>
      </w:r>
      <w:r w:rsidRPr="00D746D0">
        <w:rPr>
          <w:rFonts w:eastAsia="Times New Roman" w:cs="Times New Roman"/>
          <w:sz w:val="32"/>
          <w:szCs w:val="32"/>
          <w:lang w:eastAsia="ru-RU"/>
        </w:rPr>
        <w:t>19</w:t>
      </w:r>
      <w:r w:rsidRPr="00D746D0">
        <w:rPr>
          <w:rFonts w:ascii="SimSun" w:eastAsia="SimSun" w:hAnsi="SimSun" w:cs="SimSun" w:hint="eastAsia"/>
          <w:sz w:val="32"/>
          <w:szCs w:val="32"/>
          <w:lang w:eastAsia="ru-RU"/>
        </w:rPr>
        <w:t>时，俄罗斯科学院系统编程研究所首席研究员伊戈尔</w:t>
      </w:r>
      <w:r w:rsidRPr="00D746D0">
        <w:rPr>
          <w:rFonts w:eastAsia="Times New Roman" w:cs="Times New Roman"/>
          <w:sz w:val="32"/>
          <w:szCs w:val="32"/>
          <w:lang w:eastAsia="ru-RU"/>
        </w:rPr>
        <w:t>·</w:t>
      </w:r>
      <w:r w:rsidRPr="00D746D0">
        <w:rPr>
          <w:rFonts w:ascii="MS Mincho" w:eastAsia="MS Mincho" w:hAnsi="MS Mincho" w:cs="MS Mincho" w:hint="eastAsia"/>
          <w:sz w:val="32"/>
          <w:szCs w:val="32"/>
          <w:lang w:eastAsia="ru-RU"/>
        </w:rPr>
        <w:t>布</w:t>
      </w:r>
      <w:r w:rsidRPr="00D746D0">
        <w:rPr>
          <w:rFonts w:ascii="SimSun" w:eastAsia="SimSun" w:hAnsi="SimSun" w:cs="SimSun" w:hint="eastAsia"/>
          <w:sz w:val="32"/>
          <w:szCs w:val="32"/>
          <w:lang w:eastAsia="ru-RU"/>
        </w:rPr>
        <w:t>尔东诺夫应邀为俄语学院师生作了题为《李华古诗〈海上生明</w:t>
      </w:r>
      <w:r w:rsidRPr="00D746D0">
        <w:rPr>
          <w:rFonts w:ascii="MS Mincho" w:eastAsia="MS Mincho" w:hAnsi="MS Mincho" w:cs="MS Mincho" w:hint="eastAsia"/>
          <w:sz w:val="32"/>
          <w:szCs w:val="32"/>
          <w:lang w:eastAsia="ru-RU"/>
        </w:rPr>
        <w:t>月〉在国外的</w:t>
      </w:r>
      <w:r w:rsidRPr="00D746D0">
        <w:rPr>
          <w:rFonts w:ascii="SimSun" w:eastAsia="SimSun" w:hAnsi="SimSun" w:cs="SimSun" w:hint="eastAsia"/>
          <w:sz w:val="32"/>
          <w:szCs w:val="32"/>
          <w:lang w:eastAsia="ru-RU"/>
        </w:rPr>
        <w:t>传播途径：时代和国别研究》的讲座。布尔东诺夫先生长期从事中国古代文化、文学和语言等方面的研究，发表学术论文和著作一百七十多篇（部），创作诗歌三千余首，散文一百多部，绘画作品超四千幅。</w:t>
      </w:r>
    </w:p>
    <w:p w:rsidR="00CF3670" w:rsidRPr="00CF3670" w:rsidRDefault="00CF3670" w:rsidP="00CF3670">
      <w:pPr>
        <w:ind w:firstLine="0"/>
        <w:rPr>
          <w:sz w:val="32"/>
          <w:szCs w:val="32"/>
        </w:rPr>
      </w:pPr>
      <w:r w:rsidRPr="00CF3670">
        <w:rPr>
          <w:sz w:val="32"/>
          <w:szCs w:val="32"/>
        </w:rPr>
        <w:t>16 апреля 2023 года в 19:00 Игорь Бурдонов, главный научный сотрудник Института системного программирования Российской академии наук, был приглашен прочитать лекцию под названием "Путь стихотворения «СВЕТ НАД МОРЕМ»: от</w:t>
      </w:r>
      <w:proofErr w:type="gramStart"/>
      <w:r w:rsidRPr="00CF3670">
        <w:rPr>
          <w:sz w:val="32"/>
          <w:szCs w:val="32"/>
        </w:rPr>
        <w:t xml:space="preserve"> Л</w:t>
      </w:r>
      <w:proofErr w:type="gramEnd"/>
      <w:r w:rsidRPr="00CF3670">
        <w:rPr>
          <w:sz w:val="32"/>
          <w:szCs w:val="32"/>
        </w:rPr>
        <w:t xml:space="preserve">и </w:t>
      </w:r>
      <w:proofErr w:type="spellStart"/>
      <w:r w:rsidRPr="00CF3670">
        <w:rPr>
          <w:sz w:val="32"/>
          <w:szCs w:val="32"/>
        </w:rPr>
        <w:t>Хуа</w:t>
      </w:r>
      <w:proofErr w:type="spellEnd"/>
      <w:r w:rsidRPr="00CF3670">
        <w:rPr>
          <w:sz w:val="32"/>
          <w:szCs w:val="32"/>
        </w:rPr>
        <w:t xml:space="preserve"> до Гумилёва, по временам и странам" для преподавателей и студентов Института русского языка. Г-н Бурдонов долгое время занимался исследованиями древнекитайской культуры, литературы и языка. Он опубликовал более 170 научных статей, написал более 3000 стихотворений, более 100 эссе и более 4000 картин.</w:t>
      </w:r>
    </w:p>
    <w:p w:rsidR="00CF3670" w:rsidRPr="00CF3670" w:rsidRDefault="00CF3670" w:rsidP="00CF3670">
      <w:pPr>
        <w:ind w:firstLine="0"/>
        <w:rPr>
          <w:sz w:val="32"/>
          <w:szCs w:val="32"/>
        </w:rPr>
      </w:pPr>
    </w:p>
    <w:p w:rsidR="00CF3670" w:rsidRDefault="00D746D0" w:rsidP="00CF3670">
      <w:pPr>
        <w:ind w:firstLine="0"/>
        <w:jc w:val="center"/>
        <w:rPr>
          <w:rFonts w:ascii="MS Mincho" w:eastAsia="MS Mincho" w:hAnsi="MS Mincho" w:cs="MS Mincho"/>
          <w:sz w:val="32"/>
          <w:szCs w:val="32"/>
          <w:lang w:eastAsia="ru-RU"/>
        </w:rPr>
      </w:pPr>
      <w:r w:rsidRPr="00CF3670">
        <w:rPr>
          <w:rFonts w:eastAsia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120000" cy="3418309"/>
            <wp:effectExtent l="19050" t="0" r="0" b="0"/>
            <wp:docPr id="1" name="Рисунок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3418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670" w:rsidRDefault="00D746D0" w:rsidP="00D814E9">
      <w:pPr>
        <w:ind w:firstLine="0"/>
        <w:jc w:val="center"/>
        <w:rPr>
          <w:rFonts w:asciiTheme="minorHAnsi" w:eastAsia="SimSun" w:hAnsiTheme="minorHAnsi" w:cs="SimSun"/>
          <w:sz w:val="32"/>
          <w:szCs w:val="32"/>
          <w:lang w:eastAsia="ru-RU"/>
        </w:rPr>
      </w:pPr>
      <w:r w:rsidRPr="00D746D0">
        <w:rPr>
          <w:rFonts w:ascii="MS Mincho" w:eastAsia="MS Mincho" w:hAnsi="MS Mincho" w:cs="MS Mincho" w:hint="eastAsia"/>
          <w:sz w:val="32"/>
          <w:szCs w:val="32"/>
          <w:lang w:eastAsia="ru-RU"/>
        </w:rPr>
        <w:t>伊戈</w:t>
      </w:r>
      <w:r w:rsidRPr="00D746D0">
        <w:rPr>
          <w:rFonts w:ascii="SimSun" w:eastAsia="SimSun" w:hAnsi="SimSun" w:cs="SimSun" w:hint="eastAsia"/>
          <w:sz w:val="32"/>
          <w:szCs w:val="32"/>
          <w:lang w:eastAsia="ru-RU"/>
        </w:rPr>
        <w:t>尔</w:t>
      </w:r>
      <w:r w:rsidRPr="00D746D0">
        <w:rPr>
          <w:rFonts w:eastAsia="Times New Roman" w:cs="Times New Roman"/>
          <w:sz w:val="32"/>
          <w:szCs w:val="32"/>
          <w:lang w:eastAsia="ru-RU"/>
        </w:rPr>
        <w:t>·</w:t>
      </w:r>
      <w:r w:rsidRPr="00D746D0">
        <w:rPr>
          <w:rFonts w:ascii="MS Mincho" w:eastAsia="MS Mincho" w:hAnsi="MS Mincho" w:cs="MS Mincho" w:hint="eastAsia"/>
          <w:sz w:val="32"/>
          <w:szCs w:val="32"/>
          <w:lang w:eastAsia="ru-RU"/>
        </w:rPr>
        <w:t>布</w:t>
      </w:r>
      <w:r w:rsidRPr="00D746D0">
        <w:rPr>
          <w:rFonts w:ascii="SimSun" w:eastAsia="SimSun" w:hAnsi="SimSun" w:cs="SimSun" w:hint="eastAsia"/>
          <w:sz w:val="32"/>
          <w:szCs w:val="32"/>
          <w:lang w:eastAsia="ru-RU"/>
        </w:rPr>
        <w:t>尔东诺夫研究员</w:t>
      </w:r>
    </w:p>
    <w:p w:rsidR="00CF3670" w:rsidRDefault="00CF3670" w:rsidP="00D814E9">
      <w:pPr>
        <w:ind w:firstLine="0"/>
        <w:jc w:val="center"/>
        <w:rPr>
          <w:sz w:val="32"/>
          <w:szCs w:val="32"/>
        </w:rPr>
      </w:pPr>
      <w:r w:rsidRPr="00CF3670">
        <w:rPr>
          <w:sz w:val="32"/>
          <w:szCs w:val="32"/>
        </w:rPr>
        <w:t xml:space="preserve">Фотография исследователя Игоря </w:t>
      </w:r>
      <w:proofErr w:type="spellStart"/>
      <w:r w:rsidRPr="00CF3670">
        <w:rPr>
          <w:sz w:val="32"/>
          <w:szCs w:val="32"/>
        </w:rPr>
        <w:t>Бурдонова</w:t>
      </w:r>
      <w:proofErr w:type="spellEnd"/>
    </w:p>
    <w:p w:rsidR="00CF3670" w:rsidRDefault="00CF3670" w:rsidP="00CF3670">
      <w:pPr>
        <w:ind w:firstLine="0"/>
        <w:rPr>
          <w:sz w:val="32"/>
          <w:szCs w:val="32"/>
        </w:rPr>
      </w:pPr>
    </w:p>
    <w:p w:rsidR="00D814E9" w:rsidRDefault="00D746D0" w:rsidP="00D814E9">
      <w:pPr>
        <w:ind w:firstLine="0"/>
        <w:jc w:val="center"/>
        <w:rPr>
          <w:rFonts w:ascii="MS Mincho" w:eastAsia="MS Mincho" w:hAnsi="MS Mincho" w:cs="MS Mincho"/>
          <w:sz w:val="32"/>
          <w:szCs w:val="32"/>
          <w:lang w:eastAsia="ru-RU"/>
        </w:rPr>
      </w:pPr>
      <w:r w:rsidRPr="00CF3670">
        <w:rPr>
          <w:rFonts w:eastAsia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120000" cy="3633454"/>
            <wp:effectExtent l="19050" t="0" r="0" b="0"/>
            <wp:docPr id="2" name="Рисунок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3633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6D0" w:rsidRDefault="00D746D0" w:rsidP="00D814E9">
      <w:pPr>
        <w:ind w:firstLine="0"/>
        <w:jc w:val="center"/>
        <w:rPr>
          <w:rFonts w:asciiTheme="minorHAnsi" w:eastAsia="SimSun" w:hAnsiTheme="minorHAnsi" w:cs="SimSun"/>
          <w:sz w:val="32"/>
          <w:szCs w:val="32"/>
          <w:lang w:eastAsia="ru-RU"/>
        </w:rPr>
      </w:pPr>
      <w:r w:rsidRPr="00D746D0">
        <w:rPr>
          <w:rFonts w:ascii="MS Mincho" w:eastAsia="MS Mincho" w:hAnsi="MS Mincho" w:cs="MS Mincho" w:hint="eastAsia"/>
          <w:sz w:val="32"/>
          <w:szCs w:val="32"/>
          <w:lang w:eastAsia="ru-RU"/>
        </w:rPr>
        <w:t>伊戈</w:t>
      </w:r>
      <w:r w:rsidRPr="00D746D0">
        <w:rPr>
          <w:rFonts w:ascii="SimSun" w:eastAsia="SimSun" w:hAnsi="SimSun" w:cs="SimSun" w:hint="eastAsia"/>
          <w:sz w:val="32"/>
          <w:szCs w:val="32"/>
          <w:lang w:eastAsia="ru-RU"/>
        </w:rPr>
        <w:t>尔</w:t>
      </w:r>
      <w:r w:rsidRPr="00D746D0">
        <w:rPr>
          <w:rFonts w:eastAsia="Times New Roman" w:cs="Times New Roman"/>
          <w:sz w:val="32"/>
          <w:szCs w:val="32"/>
          <w:lang w:eastAsia="ru-RU"/>
        </w:rPr>
        <w:t>·</w:t>
      </w:r>
      <w:r w:rsidRPr="00D746D0">
        <w:rPr>
          <w:rFonts w:ascii="MS Mincho" w:eastAsia="MS Mincho" w:hAnsi="MS Mincho" w:cs="MS Mincho" w:hint="eastAsia"/>
          <w:sz w:val="32"/>
          <w:szCs w:val="32"/>
          <w:lang w:eastAsia="ru-RU"/>
        </w:rPr>
        <w:t>布</w:t>
      </w:r>
      <w:r w:rsidRPr="00D746D0">
        <w:rPr>
          <w:rFonts w:ascii="SimSun" w:eastAsia="SimSun" w:hAnsi="SimSun" w:cs="SimSun" w:hint="eastAsia"/>
          <w:sz w:val="32"/>
          <w:szCs w:val="32"/>
          <w:lang w:eastAsia="ru-RU"/>
        </w:rPr>
        <w:t>尔东诺夫</w:t>
      </w:r>
      <w:r w:rsidRPr="00D746D0">
        <w:rPr>
          <w:rFonts w:ascii="SimSun" w:eastAsia="SimSun" w:hAnsi="SimSun" w:cs="SimSun"/>
          <w:sz w:val="32"/>
          <w:szCs w:val="32"/>
          <w:lang w:eastAsia="ru-RU"/>
        </w:rPr>
        <w:t>绘</w:t>
      </w:r>
    </w:p>
    <w:p w:rsidR="00CF3670" w:rsidRPr="00CF3670" w:rsidRDefault="00CF3670" w:rsidP="00D814E9">
      <w:pPr>
        <w:ind w:firstLine="0"/>
        <w:jc w:val="center"/>
        <w:rPr>
          <w:sz w:val="32"/>
          <w:szCs w:val="32"/>
        </w:rPr>
      </w:pPr>
      <w:r w:rsidRPr="00CF3670">
        <w:rPr>
          <w:sz w:val="32"/>
          <w:szCs w:val="32"/>
        </w:rPr>
        <w:t xml:space="preserve">Картина, написанная Игорем </w:t>
      </w:r>
      <w:proofErr w:type="spellStart"/>
      <w:r w:rsidRPr="00CF3670">
        <w:rPr>
          <w:sz w:val="32"/>
          <w:szCs w:val="32"/>
        </w:rPr>
        <w:t>Бурдоновым</w:t>
      </w:r>
      <w:proofErr w:type="spellEnd"/>
    </w:p>
    <w:p w:rsidR="00CF3670" w:rsidRPr="00D746D0" w:rsidRDefault="00CF3670" w:rsidP="00CF3670">
      <w:pPr>
        <w:ind w:firstLine="0"/>
        <w:rPr>
          <w:rFonts w:asciiTheme="minorHAnsi" w:eastAsia="Times New Roman" w:hAnsiTheme="minorHAnsi" w:cs="Times New Roman"/>
          <w:sz w:val="32"/>
          <w:szCs w:val="32"/>
          <w:lang w:eastAsia="ru-RU"/>
        </w:rPr>
      </w:pPr>
    </w:p>
    <w:p w:rsidR="00D746D0" w:rsidRDefault="00D746D0" w:rsidP="00CF3670">
      <w:pPr>
        <w:ind w:firstLine="0"/>
        <w:rPr>
          <w:rFonts w:ascii="MS Mincho" w:eastAsia="MS Mincho" w:hAnsi="MS Mincho" w:cs="MS Mincho"/>
          <w:sz w:val="32"/>
          <w:szCs w:val="32"/>
          <w:lang w:eastAsia="ru-RU"/>
        </w:rPr>
      </w:pPr>
      <w:r w:rsidRPr="00D746D0">
        <w:rPr>
          <w:rFonts w:ascii="SimSun" w:eastAsia="SimSun" w:hAnsi="SimSun" w:cs="SimSun" w:hint="eastAsia"/>
          <w:sz w:val="32"/>
          <w:szCs w:val="32"/>
          <w:lang w:eastAsia="ru-RU"/>
        </w:rPr>
        <w:t>讲座伊始，布尔东诺夫先生介绍了近年来其在文学、绘画、翻译领域</w:t>
      </w:r>
      <w:r w:rsidRPr="00D746D0">
        <w:rPr>
          <w:rFonts w:ascii="MS Mincho" w:eastAsia="MS Mincho" w:hAnsi="MS Mincho" w:cs="MS Mincho" w:hint="eastAsia"/>
          <w:sz w:val="32"/>
          <w:szCs w:val="32"/>
          <w:lang w:eastAsia="ru-RU"/>
        </w:rPr>
        <w:t>的一些探索和成果。</w:t>
      </w:r>
      <w:r w:rsidRPr="00D746D0">
        <w:rPr>
          <w:rFonts w:ascii="SimSun" w:eastAsia="SimSun" w:hAnsi="SimSun" w:cs="SimSun" w:hint="eastAsia"/>
          <w:sz w:val="32"/>
          <w:szCs w:val="32"/>
          <w:lang w:eastAsia="ru-RU"/>
        </w:rPr>
        <w:t>过去</w:t>
      </w:r>
      <w:r w:rsidRPr="00D746D0">
        <w:rPr>
          <w:rFonts w:eastAsia="Times New Roman" w:cs="Times New Roman"/>
          <w:sz w:val="32"/>
          <w:szCs w:val="32"/>
          <w:lang w:eastAsia="ru-RU"/>
        </w:rPr>
        <w:t>35</w:t>
      </w:r>
      <w:r w:rsidRPr="00D746D0">
        <w:rPr>
          <w:rFonts w:ascii="MS Mincho" w:eastAsia="MS Mincho" w:hAnsi="MS Mincho" w:cs="MS Mincho" w:hint="eastAsia"/>
          <w:sz w:val="32"/>
          <w:szCs w:val="32"/>
          <w:lang w:eastAsia="ru-RU"/>
        </w:rPr>
        <w:t>年</w:t>
      </w:r>
      <w:r w:rsidRPr="00D746D0">
        <w:rPr>
          <w:rFonts w:ascii="SimSun" w:eastAsia="SimSun" w:hAnsi="SimSun" w:cs="SimSun" w:hint="eastAsia"/>
          <w:sz w:val="32"/>
          <w:szCs w:val="32"/>
          <w:lang w:eastAsia="ru-RU"/>
        </w:rPr>
        <w:t>间，他从未停止对中国文化的研究。自</w:t>
      </w:r>
      <w:r w:rsidRPr="00D746D0">
        <w:rPr>
          <w:rFonts w:eastAsia="Times New Roman" w:cs="Times New Roman"/>
          <w:sz w:val="32"/>
          <w:szCs w:val="32"/>
          <w:lang w:eastAsia="ru-RU"/>
        </w:rPr>
        <w:lastRenderedPageBreak/>
        <w:t>1990</w:t>
      </w:r>
      <w:r w:rsidRPr="00D746D0">
        <w:rPr>
          <w:rFonts w:ascii="MS Mincho" w:eastAsia="MS Mincho" w:hAnsi="MS Mincho" w:cs="MS Mincho" w:hint="eastAsia"/>
          <w:sz w:val="32"/>
          <w:szCs w:val="32"/>
          <w:lang w:eastAsia="ru-RU"/>
        </w:rPr>
        <w:t>年起作</w:t>
      </w:r>
      <w:r w:rsidRPr="00D746D0">
        <w:rPr>
          <w:rFonts w:ascii="SimSun" w:eastAsia="SimSun" w:hAnsi="SimSun" w:cs="SimSun" w:hint="eastAsia"/>
          <w:sz w:val="32"/>
          <w:szCs w:val="32"/>
          <w:lang w:eastAsia="ru-RU"/>
        </w:rPr>
        <w:t>为研究中国古籍《易经》的学者，他每年为俄罗斯科学院东方研究所做年度学术报告。他表示，中国诗歌、哲学、文化、艺术魅力无穷，从唐诗宋词到现代诗歌，从孔子到庄子，中国的文化艺术一直在不断发展</w:t>
      </w:r>
      <w:r w:rsidRPr="00D746D0">
        <w:rPr>
          <w:rFonts w:ascii="MS Mincho" w:eastAsia="MS Mincho" w:hAnsi="MS Mincho" w:cs="MS Mincho"/>
          <w:sz w:val="32"/>
          <w:szCs w:val="32"/>
          <w:lang w:eastAsia="ru-RU"/>
        </w:rPr>
        <w:t>。</w:t>
      </w:r>
    </w:p>
    <w:p w:rsidR="00CF3670" w:rsidRPr="00CF3670" w:rsidRDefault="00CF3670" w:rsidP="00CF3670">
      <w:pPr>
        <w:ind w:firstLine="0"/>
        <w:rPr>
          <w:sz w:val="32"/>
          <w:szCs w:val="32"/>
        </w:rPr>
      </w:pPr>
      <w:r w:rsidRPr="00CF3670">
        <w:rPr>
          <w:sz w:val="32"/>
          <w:szCs w:val="32"/>
        </w:rPr>
        <w:t xml:space="preserve">В начале лекции г-н Бурдонов рассказал о некоторых своих исследованиях и достижениях в области литературы, живописи и перевода за последние годы. За </w:t>
      </w:r>
      <w:proofErr w:type="gramStart"/>
      <w:r w:rsidRPr="00CF3670">
        <w:rPr>
          <w:sz w:val="32"/>
          <w:szCs w:val="32"/>
        </w:rPr>
        <w:t>последние</w:t>
      </w:r>
      <w:proofErr w:type="gramEnd"/>
      <w:r w:rsidRPr="00CF3670">
        <w:rPr>
          <w:sz w:val="32"/>
          <w:szCs w:val="32"/>
        </w:rPr>
        <w:t xml:space="preserve"> 35 лет он никогда не переставал изучать китайскую культуру. С 1990 года, как ученый, изучающий древнекитайскую книгу "Книга перемен", он делал доклады на конференциях в Институте востоковедения Российской академии наук. Он сказал, что китайская поэзия, философия, культура и искусство полны очарования. От </w:t>
      </w:r>
      <w:proofErr w:type="spellStart"/>
      <w:r w:rsidRPr="00CF3670">
        <w:rPr>
          <w:sz w:val="32"/>
          <w:szCs w:val="32"/>
        </w:rPr>
        <w:t>танской</w:t>
      </w:r>
      <w:proofErr w:type="spellEnd"/>
      <w:r w:rsidRPr="00CF3670">
        <w:rPr>
          <w:sz w:val="32"/>
          <w:szCs w:val="32"/>
        </w:rPr>
        <w:t xml:space="preserve"> поэзии и </w:t>
      </w:r>
      <w:proofErr w:type="gramStart"/>
      <w:r w:rsidRPr="00CF3670">
        <w:rPr>
          <w:sz w:val="32"/>
          <w:szCs w:val="32"/>
        </w:rPr>
        <w:t>сунских</w:t>
      </w:r>
      <w:proofErr w:type="gramEnd"/>
      <w:r w:rsidRPr="00CF3670">
        <w:rPr>
          <w:sz w:val="32"/>
          <w:szCs w:val="32"/>
        </w:rPr>
        <w:t xml:space="preserve"> </w:t>
      </w:r>
      <w:proofErr w:type="spellStart"/>
      <w:r w:rsidRPr="00CF3670">
        <w:rPr>
          <w:sz w:val="32"/>
          <w:szCs w:val="32"/>
        </w:rPr>
        <w:t>стихов-</w:t>
      </w:r>
      <w:r w:rsidRPr="00CF3670">
        <w:rPr>
          <w:i/>
          <w:sz w:val="32"/>
          <w:szCs w:val="32"/>
        </w:rPr>
        <w:t>цы</w:t>
      </w:r>
      <w:proofErr w:type="spellEnd"/>
      <w:r w:rsidRPr="00CF3670">
        <w:rPr>
          <w:sz w:val="32"/>
          <w:szCs w:val="32"/>
        </w:rPr>
        <w:t xml:space="preserve"> до современной поэзии, от Конфуция до Чжуан-цзы, китайская культура и искусство постоянно развивались.</w:t>
      </w:r>
    </w:p>
    <w:p w:rsidR="00CF3670" w:rsidRPr="00D746D0" w:rsidRDefault="00CF3670" w:rsidP="00CF3670">
      <w:pPr>
        <w:ind w:firstLine="0"/>
        <w:rPr>
          <w:rFonts w:eastAsia="Times New Roman" w:cs="Times New Roman"/>
          <w:sz w:val="32"/>
          <w:szCs w:val="32"/>
          <w:lang w:eastAsia="ru-RU"/>
        </w:rPr>
      </w:pPr>
    </w:p>
    <w:p w:rsidR="00CF3670" w:rsidRDefault="00D746D0" w:rsidP="00CF3670">
      <w:pPr>
        <w:ind w:firstLine="0"/>
        <w:rPr>
          <w:rFonts w:asciiTheme="minorHAnsi" w:eastAsia="SimSun" w:hAnsiTheme="minorHAnsi" w:cs="SimSun"/>
          <w:sz w:val="32"/>
          <w:szCs w:val="32"/>
          <w:lang w:eastAsia="ru-RU"/>
        </w:rPr>
      </w:pPr>
      <w:r w:rsidRPr="00D746D0">
        <w:rPr>
          <w:rFonts w:ascii="MS Mincho" w:eastAsia="MS Mincho" w:hAnsi="MS Mincho" w:cs="MS Mincho" w:hint="eastAsia"/>
          <w:sz w:val="32"/>
          <w:szCs w:val="32"/>
          <w:lang w:eastAsia="ru-RU"/>
        </w:rPr>
        <w:t>布</w:t>
      </w:r>
      <w:r w:rsidRPr="00D746D0">
        <w:rPr>
          <w:rFonts w:ascii="SimSun" w:eastAsia="SimSun" w:hAnsi="SimSun" w:cs="SimSun" w:hint="eastAsia"/>
          <w:sz w:val="32"/>
          <w:szCs w:val="32"/>
          <w:lang w:eastAsia="ru-RU"/>
        </w:rPr>
        <w:t>尔东诺夫先生与中国资深翻译家谷羽先生常年保持通信。截至目前，谷羽先生已为其翻译三百二十七首诗和《道德里坡玮》一书（共八十一章），两位学者通信超过一千五百封，他们的交往是中俄学术交流和文化互鉴的缩影。</w:t>
      </w:r>
    </w:p>
    <w:p w:rsidR="00CF3670" w:rsidRDefault="00CF3670" w:rsidP="00CF3670">
      <w:pPr>
        <w:ind w:firstLine="0"/>
        <w:rPr>
          <w:sz w:val="32"/>
          <w:szCs w:val="32"/>
        </w:rPr>
      </w:pPr>
      <w:r w:rsidRPr="00CF3670">
        <w:rPr>
          <w:sz w:val="32"/>
          <w:szCs w:val="32"/>
        </w:rPr>
        <w:t xml:space="preserve">Г-н Бурдонов поддерживает связь с г-ном </w:t>
      </w:r>
      <w:proofErr w:type="spellStart"/>
      <w:r w:rsidRPr="00CF3670">
        <w:rPr>
          <w:sz w:val="32"/>
          <w:szCs w:val="32"/>
        </w:rPr>
        <w:t>Гу</w:t>
      </w:r>
      <w:proofErr w:type="spellEnd"/>
      <w:r w:rsidRPr="00CF3670">
        <w:rPr>
          <w:sz w:val="32"/>
          <w:szCs w:val="32"/>
        </w:rPr>
        <w:t xml:space="preserve"> </w:t>
      </w:r>
      <w:proofErr w:type="spellStart"/>
      <w:r w:rsidRPr="00CF3670">
        <w:rPr>
          <w:sz w:val="32"/>
          <w:szCs w:val="32"/>
        </w:rPr>
        <w:t>Юем</w:t>
      </w:r>
      <w:proofErr w:type="spellEnd"/>
      <w:r w:rsidRPr="00CF3670">
        <w:rPr>
          <w:sz w:val="32"/>
          <w:szCs w:val="32"/>
        </w:rPr>
        <w:t xml:space="preserve">, старшим переводчиком китайского языка, круглый год. На сегодняшний день г-н </w:t>
      </w:r>
      <w:proofErr w:type="spellStart"/>
      <w:r w:rsidRPr="00CF3670">
        <w:rPr>
          <w:sz w:val="32"/>
          <w:szCs w:val="32"/>
        </w:rPr>
        <w:t>Гу</w:t>
      </w:r>
      <w:proofErr w:type="spellEnd"/>
      <w:r w:rsidRPr="00CF3670">
        <w:rPr>
          <w:sz w:val="32"/>
          <w:szCs w:val="32"/>
        </w:rPr>
        <w:t xml:space="preserve"> </w:t>
      </w:r>
      <w:proofErr w:type="spellStart"/>
      <w:r w:rsidRPr="00CF3670">
        <w:rPr>
          <w:sz w:val="32"/>
          <w:szCs w:val="32"/>
        </w:rPr>
        <w:t>Юй</w:t>
      </w:r>
      <w:proofErr w:type="spellEnd"/>
      <w:r w:rsidRPr="00CF3670">
        <w:rPr>
          <w:sz w:val="32"/>
          <w:szCs w:val="32"/>
        </w:rPr>
        <w:t xml:space="preserve"> перевел для него 327 стихотворений и книгу "Дао </w:t>
      </w:r>
      <w:proofErr w:type="spellStart"/>
      <w:r w:rsidRPr="00CF3670">
        <w:rPr>
          <w:sz w:val="32"/>
          <w:szCs w:val="32"/>
        </w:rPr>
        <w:t>Дэ</w:t>
      </w:r>
      <w:proofErr w:type="spellEnd"/>
      <w:r w:rsidRPr="00CF3670">
        <w:rPr>
          <w:sz w:val="32"/>
          <w:szCs w:val="32"/>
        </w:rPr>
        <w:t xml:space="preserve"> </w:t>
      </w:r>
      <w:proofErr w:type="spellStart"/>
      <w:r w:rsidRPr="00CF3670">
        <w:rPr>
          <w:sz w:val="32"/>
          <w:szCs w:val="32"/>
        </w:rPr>
        <w:t>Липовка</w:t>
      </w:r>
      <w:proofErr w:type="spellEnd"/>
      <w:r w:rsidRPr="00CF3670">
        <w:rPr>
          <w:sz w:val="32"/>
          <w:szCs w:val="32"/>
        </w:rPr>
        <w:t xml:space="preserve"> </w:t>
      </w:r>
      <w:proofErr w:type="spellStart"/>
      <w:r w:rsidRPr="00CF3670">
        <w:rPr>
          <w:sz w:val="32"/>
          <w:szCs w:val="32"/>
        </w:rPr>
        <w:t>вэй</w:t>
      </w:r>
      <w:proofErr w:type="spellEnd"/>
      <w:r w:rsidRPr="00CF3670">
        <w:rPr>
          <w:sz w:val="32"/>
          <w:szCs w:val="32"/>
        </w:rPr>
        <w:t>" (всего 81 глава). Два ученых обменялись более чем 1500 письмами. Их обмены являются воплощением китайско-российских академических обменов и культурного взаимопонимания.</w:t>
      </w:r>
    </w:p>
    <w:p w:rsidR="00CF3670" w:rsidRDefault="00CF3670" w:rsidP="00CF3670">
      <w:pPr>
        <w:ind w:firstLine="0"/>
        <w:rPr>
          <w:sz w:val="32"/>
          <w:szCs w:val="32"/>
        </w:rPr>
      </w:pPr>
    </w:p>
    <w:p w:rsidR="00CF3670" w:rsidRDefault="00CF3670" w:rsidP="00CF3670">
      <w:pPr>
        <w:ind w:firstLine="0"/>
        <w:rPr>
          <w:sz w:val="32"/>
          <w:szCs w:val="32"/>
        </w:rPr>
      </w:pPr>
      <w:r w:rsidRPr="00D746D0">
        <w:rPr>
          <w:rFonts w:ascii="SimSun" w:eastAsia="SimSun" w:hAnsi="SimSun" w:cs="SimSun" w:hint="eastAsia"/>
          <w:sz w:val="32"/>
          <w:szCs w:val="32"/>
          <w:lang w:eastAsia="ru-RU"/>
        </w:rPr>
        <w:t>讲座结束后，中俄两国师生围绕报告主题进行了热烈讨论，他们分享了各自的研究成果和经验，互相学习和切磋，擦出了新的思想火花。</w:t>
      </w:r>
    </w:p>
    <w:p w:rsidR="00CF3670" w:rsidRPr="00CF3670" w:rsidRDefault="00CF3670" w:rsidP="00CF3670">
      <w:pPr>
        <w:ind w:firstLine="0"/>
        <w:rPr>
          <w:sz w:val="32"/>
          <w:szCs w:val="32"/>
        </w:rPr>
      </w:pPr>
      <w:r w:rsidRPr="00CF3670">
        <w:rPr>
          <w:sz w:val="32"/>
          <w:szCs w:val="32"/>
        </w:rPr>
        <w:t>После лекции преподаватели и студенты из Китая и России провели бурную дискуссию по теме доклада. Они поделились результатами своих исследований и опытом, учились друг у друга и обменивались идеями, а также создавали новые искры мысли.</w:t>
      </w:r>
    </w:p>
    <w:p w:rsidR="00D814E9" w:rsidRDefault="00D746D0" w:rsidP="00D814E9">
      <w:pPr>
        <w:ind w:firstLine="0"/>
        <w:jc w:val="center"/>
        <w:rPr>
          <w:rFonts w:ascii="MS Mincho" w:eastAsia="MS Mincho" w:hAnsi="MS Mincho" w:cs="MS Mincho"/>
          <w:sz w:val="32"/>
          <w:szCs w:val="32"/>
          <w:lang w:eastAsia="ru-RU"/>
        </w:rPr>
      </w:pPr>
      <w:r w:rsidRPr="00CF3670">
        <w:rPr>
          <w:rFonts w:eastAsia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120000" cy="4577684"/>
            <wp:effectExtent l="19050" t="0" r="0" b="0"/>
            <wp:docPr id="3" name="Рисунок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577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4E9" w:rsidRPr="00CF3670" w:rsidRDefault="00D814E9" w:rsidP="00D814E9">
      <w:pPr>
        <w:ind w:firstLine="0"/>
        <w:jc w:val="center"/>
        <w:rPr>
          <w:sz w:val="32"/>
          <w:szCs w:val="32"/>
        </w:rPr>
      </w:pPr>
      <w:r w:rsidRPr="00CF3670">
        <w:rPr>
          <w:sz w:val="32"/>
          <w:szCs w:val="32"/>
        </w:rPr>
        <w:t xml:space="preserve">Ирина Чуднова, Ксения Миронова, Елена Логинова, Ли </w:t>
      </w:r>
      <w:proofErr w:type="spellStart"/>
      <w:r w:rsidRPr="00CF3670">
        <w:rPr>
          <w:sz w:val="32"/>
          <w:szCs w:val="32"/>
        </w:rPr>
        <w:t>Цуйвэнь</w:t>
      </w:r>
      <w:proofErr w:type="spellEnd"/>
      <w:r w:rsidRPr="00CF3670">
        <w:rPr>
          <w:sz w:val="32"/>
          <w:szCs w:val="32"/>
        </w:rPr>
        <w:t>.</w:t>
      </w:r>
    </w:p>
    <w:p w:rsidR="00D814E9" w:rsidRDefault="00D814E9" w:rsidP="00CF3670">
      <w:pPr>
        <w:ind w:firstLine="0"/>
        <w:rPr>
          <w:rFonts w:ascii="MS Mincho" w:eastAsia="MS Mincho" w:hAnsi="MS Mincho" w:cs="MS Mincho"/>
          <w:sz w:val="32"/>
          <w:szCs w:val="32"/>
          <w:lang w:eastAsia="ru-RU"/>
        </w:rPr>
      </w:pPr>
    </w:p>
    <w:p w:rsidR="00D746D0" w:rsidRDefault="00D746D0" w:rsidP="00CF3670">
      <w:pPr>
        <w:ind w:firstLine="0"/>
        <w:rPr>
          <w:rFonts w:asciiTheme="minorHAnsi" w:eastAsia="SimSun" w:hAnsiTheme="minorHAnsi" w:cs="Times New Roman"/>
          <w:sz w:val="32"/>
          <w:szCs w:val="32"/>
          <w:lang w:eastAsia="ru-RU"/>
        </w:rPr>
      </w:pPr>
      <w:r w:rsidRPr="00D746D0">
        <w:rPr>
          <w:rFonts w:ascii="MS Mincho" w:eastAsia="MS Mincho" w:hAnsi="MS Mincho" w:cs="MS Mincho" w:hint="eastAsia"/>
          <w:sz w:val="32"/>
          <w:szCs w:val="32"/>
          <w:lang w:eastAsia="ru-RU"/>
        </w:rPr>
        <w:t>与会</w:t>
      </w:r>
      <w:r w:rsidRPr="00D746D0">
        <w:rPr>
          <w:rFonts w:ascii="SimSun" w:eastAsia="SimSun" w:hAnsi="SimSun" w:cs="SimSun" w:hint="eastAsia"/>
          <w:sz w:val="32"/>
          <w:szCs w:val="32"/>
          <w:lang w:eastAsia="ru-RU"/>
        </w:rPr>
        <w:t>师生积极互动</w:t>
      </w:r>
      <w:r w:rsidRPr="00D746D0">
        <w:rPr>
          <w:rFonts w:ascii="SimSun" w:eastAsia="SimSun" w:hAnsi="SimSun" w:cs="Times New Roman" w:hint="eastAsia"/>
          <w:sz w:val="32"/>
          <w:szCs w:val="32"/>
          <w:lang w:eastAsia="ru-RU"/>
        </w:rPr>
        <w:t>在全球化、多元化的今天，中国语言、文学和文化越来越受到世界关注，全球治理越来越期待中国智慧与中国方案。我院将继续深入推进俄罗斯汉学的研究和交流，为促进中俄两国民心相通与中俄文明互鉴贡献力量。</w:t>
      </w:r>
    </w:p>
    <w:p w:rsidR="00D814E9" w:rsidRPr="00CF3670" w:rsidRDefault="00D814E9" w:rsidP="00D814E9">
      <w:pPr>
        <w:ind w:firstLine="0"/>
        <w:rPr>
          <w:sz w:val="32"/>
          <w:szCs w:val="32"/>
        </w:rPr>
      </w:pPr>
      <w:r w:rsidRPr="00D814E9">
        <w:rPr>
          <w:rFonts w:eastAsia="Times New Roman" w:cs="Times New Roman"/>
          <w:sz w:val="32"/>
          <w:szCs w:val="32"/>
          <w:lang w:eastAsia="ru-RU"/>
        </w:rPr>
        <w:t xml:space="preserve"> Участвовавшие преподаватели и студенты активно взаимодействуют сегодня в условиях глобализации и плюрализма</w:t>
      </w:r>
      <w:proofErr w:type="gramStart"/>
      <w:r>
        <w:rPr>
          <w:rFonts w:eastAsia="Times New Roman" w:cs="Times New Roman"/>
          <w:sz w:val="32"/>
          <w:szCs w:val="32"/>
          <w:lang w:eastAsia="ru-RU"/>
        </w:rPr>
        <w:t>.</w:t>
      </w:r>
      <w:proofErr w:type="gramEnd"/>
      <w:r>
        <w:rPr>
          <w:rFonts w:eastAsia="Times New Roman" w:cs="Times New Roman"/>
          <w:sz w:val="32"/>
          <w:szCs w:val="32"/>
          <w:lang w:eastAsia="ru-RU"/>
        </w:rPr>
        <w:t xml:space="preserve"> К</w:t>
      </w:r>
      <w:r w:rsidRPr="00CF3670">
        <w:rPr>
          <w:sz w:val="32"/>
          <w:szCs w:val="32"/>
        </w:rPr>
        <w:t>итайский язык, литература и культура привлекают все большее внимание всего мира, и глобальное управление все больше рассчитывает на китайскую мудрость и китайские решения. Наш институт будет продолжать и далее продвигать исследования и обмены в области российского китаеведения, а также вносить свой вклад в развитие межличностных связей между Китаем и Россией и взаимное признание китайской и российской цивилизаций.</w:t>
      </w:r>
    </w:p>
    <w:sectPr w:rsidR="00D814E9" w:rsidRPr="00CF3670" w:rsidSect="00CF367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doNotDisplayPageBoundaries/>
  <w:proofState w:spelling="clean" w:grammar="clean"/>
  <w:defaultTabStop w:val="708"/>
  <w:characterSpacingControl w:val="doNotCompress"/>
  <w:compat/>
  <w:rsids>
    <w:rsidRoot w:val="00D746D0"/>
    <w:rsid w:val="0026343D"/>
    <w:rsid w:val="00340DBA"/>
    <w:rsid w:val="0034711A"/>
    <w:rsid w:val="00363305"/>
    <w:rsid w:val="004448FB"/>
    <w:rsid w:val="004D292A"/>
    <w:rsid w:val="0073593A"/>
    <w:rsid w:val="007E6382"/>
    <w:rsid w:val="008C0C5F"/>
    <w:rsid w:val="00B016F3"/>
    <w:rsid w:val="00B72C40"/>
    <w:rsid w:val="00CD028E"/>
    <w:rsid w:val="00CF3670"/>
    <w:rsid w:val="00D14B77"/>
    <w:rsid w:val="00D64B9F"/>
    <w:rsid w:val="00D746D0"/>
    <w:rsid w:val="00D814E9"/>
    <w:rsid w:val="00DF3340"/>
    <w:rsid w:val="00F72B91"/>
    <w:rsid w:val="00FE4D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DBA"/>
    <w:pPr>
      <w:spacing w:after="0" w:line="240" w:lineRule="auto"/>
      <w:ind w:firstLine="284"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link w:val="10"/>
    <w:uiPriority w:val="9"/>
    <w:qFormat/>
    <w:rsid w:val="00D746D0"/>
    <w:pPr>
      <w:spacing w:before="100" w:beforeAutospacing="1" w:after="100" w:afterAutospacing="1"/>
      <w:ind w:firstLine="0"/>
      <w:jc w:val="left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746D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richmediameta">
    <w:name w:val="rich_media_meta"/>
    <w:basedOn w:val="a0"/>
    <w:rsid w:val="00D746D0"/>
  </w:style>
  <w:style w:type="character" w:styleId="a3">
    <w:name w:val="Hyperlink"/>
    <w:basedOn w:val="a0"/>
    <w:uiPriority w:val="99"/>
    <w:semiHidden/>
    <w:unhideWhenUsed/>
    <w:rsid w:val="00D746D0"/>
    <w:rPr>
      <w:color w:val="0000FF"/>
      <w:u w:val="single"/>
    </w:rPr>
  </w:style>
  <w:style w:type="character" w:styleId="a4">
    <w:name w:val="Emphasis"/>
    <w:basedOn w:val="a0"/>
    <w:uiPriority w:val="20"/>
    <w:qFormat/>
    <w:rsid w:val="00D746D0"/>
    <w:rPr>
      <w:i/>
      <w:iCs/>
    </w:rPr>
  </w:style>
  <w:style w:type="paragraph" w:styleId="a5">
    <w:name w:val="Normal (Web)"/>
    <w:basedOn w:val="a"/>
    <w:uiPriority w:val="99"/>
    <w:semiHidden/>
    <w:unhideWhenUsed/>
    <w:rsid w:val="00D746D0"/>
    <w:pPr>
      <w:spacing w:before="100" w:beforeAutospacing="1" w:after="100" w:afterAutospacing="1"/>
      <w:ind w:firstLine="0"/>
      <w:jc w:val="left"/>
    </w:pPr>
    <w:rPr>
      <w:rFonts w:eastAsia="Times New Roman" w:cs="Times New Roman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746D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746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539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03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javascript:void(0);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492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</dc:creator>
  <cp:lastModifiedBy>Дарья</cp:lastModifiedBy>
  <cp:revision>2</cp:revision>
  <dcterms:created xsi:type="dcterms:W3CDTF">2023-04-26T10:55:00Z</dcterms:created>
  <dcterms:modified xsi:type="dcterms:W3CDTF">2023-04-26T10:55:00Z</dcterms:modified>
</cp:coreProperties>
</file>