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EC" w:rsidRDefault="00B729EC" w:rsidP="00B729EC">
      <w:pPr>
        <w:spacing w:after="60"/>
        <w:jc w:val="center"/>
      </w:pPr>
      <w:r>
        <w:t>Игорь Бурдонов</w:t>
      </w:r>
    </w:p>
    <w:p w:rsidR="00B729EC" w:rsidRDefault="00B729EC" w:rsidP="00B729EC">
      <w:pPr>
        <w:spacing w:after="60"/>
        <w:jc w:val="center"/>
      </w:pPr>
    </w:p>
    <w:p w:rsidR="00B729EC" w:rsidRDefault="00B729EC" w:rsidP="00B729EC">
      <w:pPr>
        <w:spacing w:after="60"/>
        <w:jc w:val="center"/>
      </w:pPr>
    </w:p>
    <w:p w:rsidR="00B729EC" w:rsidRDefault="00B729EC" w:rsidP="00B729EC">
      <w:pPr>
        <w:spacing w:after="60"/>
        <w:jc w:val="center"/>
      </w:pPr>
    </w:p>
    <w:p w:rsidR="00C41A77" w:rsidRPr="00B729EC" w:rsidRDefault="008714EE" w:rsidP="00B729EC">
      <w:pPr>
        <w:spacing w:after="60"/>
        <w:jc w:val="center"/>
        <w:rPr>
          <w:sz w:val="48"/>
          <w:szCs w:val="44"/>
        </w:rPr>
      </w:pPr>
      <w:r w:rsidRPr="00B729EC">
        <w:rPr>
          <w:sz w:val="48"/>
          <w:szCs w:val="44"/>
        </w:rPr>
        <w:t>КАТАРЫ</w:t>
      </w:r>
    </w:p>
    <w:p w:rsidR="008714EE" w:rsidRDefault="008714EE" w:rsidP="0040782A">
      <w:pPr>
        <w:spacing w:after="60"/>
      </w:pPr>
    </w:p>
    <w:p w:rsidR="00B729EC" w:rsidRDefault="00B729EC" w:rsidP="0040782A">
      <w:pPr>
        <w:spacing w:after="60"/>
      </w:pPr>
    </w:p>
    <w:p w:rsidR="00E63339" w:rsidRDefault="00E63339" w:rsidP="00B729EC">
      <w:pPr>
        <w:spacing w:after="60"/>
      </w:pPr>
      <w:r>
        <w:t>Не знаю, проходят ли сейчас в школе альбигойские войны, но в моё время проходили.</w:t>
      </w:r>
    </w:p>
    <w:p w:rsidR="00E63339" w:rsidRDefault="00E63339" w:rsidP="00B729EC">
      <w:pPr>
        <w:spacing w:after="60"/>
      </w:pPr>
      <w:r>
        <w:t>Это был первый крестовый поход не на восток, за Гробом Господнем, а на запад – против христиан.</w:t>
      </w:r>
    </w:p>
    <w:p w:rsidR="00E63339" w:rsidRDefault="00127B38" w:rsidP="00B729EC">
      <w:pPr>
        <w:spacing w:after="60"/>
      </w:pPr>
      <w:r>
        <w:t>Катаров</w:t>
      </w:r>
      <w:r w:rsidR="008714EE">
        <w:t xml:space="preserve"> называли «добрые люди»</w:t>
      </w:r>
      <w:r w:rsidR="0038561F">
        <w:t>: «добрые мужчины» и «добрые женщины»</w:t>
      </w:r>
      <w:r w:rsidR="00E63339">
        <w:t>.</w:t>
      </w:r>
    </w:p>
    <w:p w:rsidR="008714EE" w:rsidRDefault="00E63339" w:rsidP="00B729EC">
      <w:pPr>
        <w:spacing w:after="60"/>
      </w:pPr>
      <w:r>
        <w:t>А</w:t>
      </w:r>
      <w:r w:rsidR="0038561F">
        <w:t xml:space="preserve"> своих наставников они называли «совершенные».</w:t>
      </w:r>
    </w:p>
    <w:p w:rsidR="0038561F" w:rsidRDefault="0038561F" w:rsidP="00B729EC">
      <w:pPr>
        <w:spacing w:after="60"/>
      </w:pPr>
      <w:r>
        <w:t>Это была христианская религия поиска, за что и была объявлена ересью</w:t>
      </w:r>
      <w:r w:rsidR="00D460E4">
        <w:t xml:space="preserve"> римско-католической церковью</w:t>
      </w:r>
      <w:r>
        <w:t>.</w:t>
      </w:r>
    </w:p>
    <w:p w:rsidR="00127B38" w:rsidRDefault="00127B38" w:rsidP="00B729EC">
      <w:pPr>
        <w:spacing w:after="60"/>
      </w:pPr>
      <w:r>
        <w:t xml:space="preserve">А французскому королю просто хотелось заполучить </w:t>
      </w:r>
      <w:r w:rsidR="003C41D1">
        <w:t>лакомый кусок –</w:t>
      </w:r>
      <w:r>
        <w:t>графство Тулузское</w:t>
      </w:r>
      <w:r w:rsidR="009D1445">
        <w:t>, нынешняя провинция Лангедок, где выращивали виноград, пили вино и внимали песням трубадуров.</w:t>
      </w:r>
    </w:p>
    <w:p w:rsidR="00070BE4" w:rsidRDefault="008035F4" w:rsidP="00B729EC">
      <w:pPr>
        <w:spacing w:after="60"/>
      </w:pPr>
      <w:r>
        <w:t>Катаров сотнями сжигали на кострах.</w:t>
      </w:r>
    </w:p>
    <w:p w:rsidR="008035F4" w:rsidRDefault="008035F4" w:rsidP="00B729EC">
      <w:pPr>
        <w:spacing w:after="60"/>
      </w:pPr>
      <w:r>
        <w:t xml:space="preserve">Специально для борьбы с </w:t>
      </w:r>
      <w:r w:rsidR="003C41D1">
        <w:t>ними</w:t>
      </w:r>
      <w:r>
        <w:t xml:space="preserve"> была создана Инквизиция.</w:t>
      </w:r>
    </w:p>
    <w:p w:rsidR="009D1445" w:rsidRDefault="008408AC" w:rsidP="00B729EC">
      <w:pPr>
        <w:spacing w:after="60"/>
      </w:pPr>
      <w:r>
        <w:t>А сегодня на юге Франции для туристов организованы маршруты под названиями «Страна катаров», «Цитадели отступников веры»</w:t>
      </w:r>
      <w:r w:rsidR="009D1445">
        <w:t>.</w:t>
      </w:r>
    </w:p>
    <w:p w:rsidR="008408AC" w:rsidRDefault="008408AC" w:rsidP="00B729EC">
      <w:pPr>
        <w:spacing w:after="60"/>
      </w:pPr>
      <w:r>
        <w:t>Тропы катаров</w:t>
      </w:r>
      <w:r w:rsidR="009D1445">
        <w:t xml:space="preserve"> отмечены жёлтыми, синими и охряными полосками.</w:t>
      </w:r>
      <w:r>
        <w:t xml:space="preserve"> </w:t>
      </w:r>
    </w:p>
    <w:p w:rsidR="00505C89" w:rsidRDefault="00505C89" w:rsidP="00B729EC">
      <w:pPr>
        <w:spacing w:after="60"/>
      </w:pPr>
      <w:r>
        <w:t>В сентября 2013 года мы шли по этим тропам и поднимались по склонам гор, на вершинах которых свили свои орлиные гнёзда полуразвалившиеся крепости.</w:t>
      </w:r>
    </w:p>
    <w:p w:rsidR="00065713" w:rsidRDefault="00B944C6" w:rsidP="00B729EC">
      <w:pPr>
        <w:spacing w:after="60"/>
      </w:pPr>
      <w:r>
        <w:t>Там я нарисовал серию акварелей, но покажу только одну</w:t>
      </w:r>
      <w:r w:rsidR="00065713">
        <w:t xml:space="preserve"> из них, на которой изображён вид из крепости Керибюс. </w:t>
      </w:r>
    </w:p>
    <w:p w:rsidR="00DC7251" w:rsidRDefault="00065713" w:rsidP="00B729EC">
      <w:pPr>
        <w:spacing w:after="60"/>
      </w:pPr>
      <w:r>
        <w:t>И прочитаю стихотворение, которое написал по возвращении в Москву.</w:t>
      </w:r>
    </w:p>
    <w:p w:rsidR="00065713" w:rsidRDefault="00065713" w:rsidP="00B729EC">
      <w:pPr>
        <w:spacing w:after="60"/>
      </w:pPr>
      <w:r>
        <w:t>Музыка</w:t>
      </w:r>
      <w:r w:rsidR="007A3C87">
        <w:t xml:space="preserve"> трубадуров, 12-ый век, «Донна, так как я вас избрал, помилуйте меня».</w:t>
      </w:r>
    </w:p>
    <w:p w:rsidR="00B729EC" w:rsidRDefault="00B729EC" w:rsidP="00B729EC">
      <w:pPr>
        <w:spacing w:after="60"/>
      </w:pPr>
    </w:p>
    <w:p w:rsidR="00B729EC" w:rsidRPr="00B729EC" w:rsidRDefault="00B729EC" w:rsidP="00B729EC">
      <w:pPr>
        <w:spacing w:after="60"/>
        <w:jc w:val="right"/>
        <w:rPr>
          <w:i/>
          <w:iCs/>
        </w:rPr>
      </w:pPr>
      <w:r w:rsidRPr="00B729EC">
        <w:rPr>
          <w:i/>
          <w:iCs/>
        </w:rPr>
        <w:t>21 декабря 2013</w:t>
      </w:r>
    </w:p>
    <w:p w:rsidR="00B729EC" w:rsidRDefault="00B729EC" w:rsidP="00B729EC">
      <w:pPr>
        <w:spacing w:after="60"/>
        <w:rPr>
          <w:lang w:val="en-US"/>
        </w:rPr>
      </w:pPr>
    </w:p>
    <w:p w:rsidR="00B729EC" w:rsidRDefault="00B729EC" w:rsidP="006E1D7E">
      <w:pPr>
        <w:rPr>
          <w:lang w:val="en-US"/>
        </w:rPr>
      </w:pPr>
      <w:r>
        <w:br w:type="page"/>
      </w:r>
      <w:r w:rsidR="002702A1">
        <w:rPr>
          <w:noProof/>
        </w:rPr>
        <w:lastRenderedPageBreak/>
        <w:drawing>
          <wp:inline distT="0" distB="0" distL="0" distR="0">
            <wp:extent cx="5396230" cy="3606165"/>
            <wp:effectExtent l="19050" t="0" r="0" b="0"/>
            <wp:docPr id="1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EC" w:rsidRDefault="00B729EC" w:rsidP="00B729EC">
      <w:pPr>
        <w:ind w:left="1416"/>
        <w:rPr>
          <w:lang w:val="en-US"/>
        </w:rPr>
      </w:pPr>
    </w:p>
    <w:p w:rsidR="00B729EC" w:rsidRDefault="00B729EC" w:rsidP="00B729EC">
      <w:pPr>
        <w:ind w:left="1416"/>
        <w:rPr>
          <w:lang w:val="en-US"/>
        </w:rPr>
      </w:pPr>
    </w:p>
    <w:p w:rsidR="00B729EC" w:rsidRDefault="00B729EC" w:rsidP="00B729EC">
      <w:pPr>
        <w:ind w:left="1416"/>
      </w:pPr>
      <w:r>
        <w:t>В последней дымке уплывающих ветров</w:t>
      </w:r>
    </w:p>
    <w:p w:rsidR="00B729EC" w:rsidRDefault="00B729EC" w:rsidP="00B729EC">
      <w:pPr>
        <w:ind w:left="1416"/>
      </w:pPr>
      <w:r>
        <w:t>Они бродили среди медленных холмов,</w:t>
      </w:r>
    </w:p>
    <w:p w:rsidR="00B729EC" w:rsidRDefault="00B729EC" w:rsidP="00B729EC">
      <w:pPr>
        <w:ind w:left="1416"/>
      </w:pPr>
      <w:r>
        <w:t>Искали камень и цветок с другого края.</w:t>
      </w:r>
    </w:p>
    <w:p w:rsidR="00B729EC" w:rsidRDefault="00B729EC" w:rsidP="00B729EC">
      <w:pPr>
        <w:ind w:left="1416"/>
      </w:pPr>
      <w:r>
        <w:t>Дымилось солнце за горою догорая.</w:t>
      </w:r>
    </w:p>
    <w:p w:rsidR="00B729EC" w:rsidRDefault="00B729EC" w:rsidP="00B729EC">
      <w:pPr>
        <w:ind w:left="1416"/>
      </w:pPr>
      <w:r>
        <w:t>Срывалась в пропасть белая вода</w:t>
      </w:r>
      <w:r w:rsidRPr="0090543A">
        <w:t>.</w:t>
      </w:r>
    </w:p>
    <w:p w:rsidR="00B729EC" w:rsidRDefault="00B729EC" w:rsidP="00B729EC">
      <w:pPr>
        <w:ind w:left="1416"/>
      </w:pPr>
      <w:r>
        <w:t>Карабкались на горы города.</w:t>
      </w:r>
    </w:p>
    <w:p w:rsidR="00B729EC" w:rsidRDefault="00B729EC" w:rsidP="00B729EC">
      <w:pPr>
        <w:ind w:left="1416"/>
      </w:pPr>
      <w:r>
        <w:t>Искали камень и цветок, или металл.</w:t>
      </w:r>
    </w:p>
    <w:p w:rsidR="00B729EC" w:rsidRDefault="00B729EC" w:rsidP="00B729EC">
      <w:pPr>
        <w:ind w:left="1416"/>
      </w:pPr>
      <w:r>
        <w:t>И солнца луч по следу их бежал.</w:t>
      </w:r>
    </w:p>
    <w:p w:rsidR="00B729EC" w:rsidRDefault="00B729EC" w:rsidP="00B729EC">
      <w:pPr>
        <w:ind w:left="1416"/>
      </w:pPr>
      <w:r>
        <w:t>Металл звенел и пел, и ржали кони.</w:t>
      </w:r>
    </w:p>
    <w:p w:rsidR="00B729EC" w:rsidRDefault="00B729EC" w:rsidP="00B729EC">
      <w:pPr>
        <w:ind w:left="1416"/>
      </w:pPr>
      <w:r>
        <w:t>В погоню, за</w:t>
      </w:r>
      <w:r w:rsidRPr="00675465">
        <w:t xml:space="preserve"> </w:t>
      </w:r>
      <w:r>
        <w:t>погоней, о погоне…</w:t>
      </w:r>
    </w:p>
    <w:p w:rsidR="00B729EC" w:rsidRDefault="00B729EC" w:rsidP="00B729EC">
      <w:pPr>
        <w:ind w:left="1416"/>
      </w:pPr>
      <w:r>
        <w:t>Горел костёр, горел костёр в тумане ночи,</w:t>
      </w:r>
    </w:p>
    <w:p w:rsidR="00B729EC" w:rsidRDefault="00B729EC" w:rsidP="00B729EC">
      <w:pPr>
        <w:ind w:left="1416"/>
      </w:pPr>
      <w:r>
        <w:t>И ночи становились всё короче.</w:t>
      </w:r>
    </w:p>
    <w:p w:rsidR="00B729EC" w:rsidRDefault="00B729EC" w:rsidP="00B729EC">
      <w:pPr>
        <w:ind w:left="1416"/>
      </w:pPr>
      <w:r>
        <w:t>И падали-взлетали небеса,</w:t>
      </w:r>
    </w:p>
    <w:p w:rsidR="00B729EC" w:rsidRDefault="00B729EC" w:rsidP="00B729EC">
      <w:pPr>
        <w:ind w:left="1416"/>
      </w:pPr>
      <w:r>
        <w:t>И падала на камни не роса.</w:t>
      </w:r>
    </w:p>
    <w:p w:rsidR="00B729EC" w:rsidRDefault="00B729EC" w:rsidP="00B729EC">
      <w:pPr>
        <w:ind w:left="1416"/>
      </w:pPr>
      <w:r>
        <w:t>А поутру петух кричал на крыше,</w:t>
      </w:r>
    </w:p>
    <w:p w:rsidR="00B729EC" w:rsidRDefault="00B729EC" w:rsidP="00B729EC">
      <w:pPr>
        <w:ind w:left="1416"/>
      </w:pPr>
      <w:r>
        <w:t>Приветствуя орлов, что плыли выше.</w:t>
      </w:r>
    </w:p>
    <w:p w:rsidR="00B729EC" w:rsidRDefault="00B729EC" w:rsidP="00B729EC">
      <w:pPr>
        <w:ind w:left="1416"/>
      </w:pPr>
      <w:r>
        <w:t>А по двору ходили грустно куры,</w:t>
      </w:r>
    </w:p>
    <w:p w:rsidR="00B729EC" w:rsidRDefault="00B729EC" w:rsidP="00B729EC">
      <w:pPr>
        <w:ind w:left="1416"/>
      </w:pPr>
      <w:r>
        <w:t>И где-то в замке пели трубадуры:</w:t>
      </w:r>
    </w:p>
    <w:p w:rsidR="00B729EC" w:rsidRDefault="00B729EC" w:rsidP="00B729EC">
      <w:pPr>
        <w:ind w:left="1416"/>
      </w:pPr>
      <w:r>
        <w:t>«О донна, донна, донна, донна сердца!»</w:t>
      </w:r>
    </w:p>
    <w:p w:rsidR="00B729EC" w:rsidRDefault="00B729EC" w:rsidP="00B729EC">
      <w:pPr>
        <w:ind w:left="1416"/>
      </w:pPr>
      <w:r>
        <w:t>Конец истории. Захлопнутая дверца.</w:t>
      </w:r>
    </w:p>
    <w:p w:rsidR="008035F4" w:rsidRDefault="008035F4" w:rsidP="0040782A">
      <w:pPr>
        <w:spacing w:after="60"/>
        <w:rPr>
          <w:lang w:val="en-US"/>
        </w:rPr>
      </w:pPr>
    </w:p>
    <w:p w:rsidR="00B729EC" w:rsidRDefault="00B729EC" w:rsidP="0040782A">
      <w:pPr>
        <w:spacing w:after="60"/>
        <w:rPr>
          <w:lang w:val="en-US"/>
        </w:rPr>
      </w:pPr>
    </w:p>
    <w:p w:rsidR="00B729EC" w:rsidRPr="00B729EC" w:rsidRDefault="00B729EC" w:rsidP="00B729EC">
      <w:pPr>
        <w:spacing w:after="60"/>
        <w:jc w:val="right"/>
        <w:rPr>
          <w:i/>
          <w:iCs/>
        </w:rPr>
      </w:pPr>
      <w:r w:rsidRPr="00B729EC">
        <w:rPr>
          <w:i/>
          <w:iCs/>
        </w:rPr>
        <w:t>8-9 октября, коррекция 21 декабря 2013</w:t>
      </w:r>
    </w:p>
    <w:sectPr w:rsidR="00B729EC" w:rsidRPr="00B729EC" w:rsidSect="00B729E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38B"/>
    <w:multiLevelType w:val="hybridMultilevel"/>
    <w:tmpl w:val="DA162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stylePaneFormatFilter w:val="3F01"/>
  <w:defaultTabStop w:val="708"/>
  <w:characterSpacingControl w:val="doNotCompress"/>
  <w:compat/>
  <w:rsids>
    <w:rsidRoot w:val="008714EE"/>
    <w:rsid w:val="00065713"/>
    <w:rsid w:val="00070BE4"/>
    <w:rsid w:val="00127B38"/>
    <w:rsid w:val="00163EE5"/>
    <w:rsid w:val="001D21EC"/>
    <w:rsid w:val="002702A1"/>
    <w:rsid w:val="002E07DA"/>
    <w:rsid w:val="00350E1E"/>
    <w:rsid w:val="0038561F"/>
    <w:rsid w:val="003C41D1"/>
    <w:rsid w:val="0040782A"/>
    <w:rsid w:val="004D01C4"/>
    <w:rsid w:val="00505C89"/>
    <w:rsid w:val="00584068"/>
    <w:rsid w:val="005D3AC0"/>
    <w:rsid w:val="0064129F"/>
    <w:rsid w:val="0069454E"/>
    <w:rsid w:val="006C6612"/>
    <w:rsid w:val="006E1D7E"/>
    <w:rsid w:val="006E4AC6"/>
    <w:rsid w:val="006F27F4"/>
    <w:rsid w:val="007335EE"/>
    <w:rsid w:val="007A3C87"/>
    <w:rsid w:val="008035F4"/>
    <w:rsid w:val="008408AC"/>
    <w:rsid w:val="008714EE"/>
    <w:rsid w:val="00882BDC"/>
    <w:rsid w:val="009D1445"/>
    <w:rsid w:val="009E0A4F"/>
    <w:rsid w:val="00A715F5"/>
    <w:rsid w:val="00A9410C"/>
    <w:rsid w:val="00B655A3"/>
    <w:rsid w:val="00B729EC"/>
    <w:rsid w:val="00B944C6"/>
    <w:rsid w:val="00C41A77"/>
    <w:rsid w:val="00D44CFC"/>
    <w:rsid w:val="00D460E4"/>
    <w:rsid w:val="00DC7251"/>
    <w:rsid w:val="00E01F4D"/>
    <w:rsid w:val="00E6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5A3"/>
    <w:pPr>
      <w:jc w:val="both"/>
    </w:pPr>
    <w:rPr>
      <w:rFonts w:ascii="Calibri" w:hAnsi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КАТАРЫ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КАТАРЫ</dc:title>
  <dc:creator>Игорь Бурдонов</dc:creator>
  <cp:lastModifiedBy>Burdonov</cp:lastModifiedBy>
  <cp:revision>2</cp:revision>
  <dcterms:created xsi:type="dcterms:W3CDTF">2016-10-01T22:05:00Z</dcterms:created>
  <dcterms:modified xsi:type="dcterms:W3CDTF">2016-10-01T22:05:00Z</dcterms:modified>
</cp:coreProperties>
</file>